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jc w:val="center"/>
        <w:rPr>
          <w:rFonts w:ascii="微软雅黑" w:hAnsi="微软雅黑" w:cs="微软雅黑"/>
          <w:sz w:val="72"/>
          <w:szCs w:val="72"/>
        </w:rPr>
      </w:pPr>
      <w:r>
        <w:drawing>
          <wp:anchor distT="0" distB="0" distL="114300" distR="114300" simplePos="0" relativeHeight="251658240" behindDoc="1" locked="0" layoutInCell="1" allowOverlap="1">
            <wp:simplePos x="0" y="0"/>
            <wp:positionH relativeFrom="column">
              <wp:posOffset>-1100455</wp:posOffset>
            </wp:positionH>
            <wp:positionV relativeFrom="paragraph">
              <wp:posOffset>-993775</wp:posOffset>
            </wp:positionV>
            <wp:extent cx="7522845" cy="6965315"/>
            <wp:effectExtent l="0" t="0" r="1905" b="698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4"/>
                    <a:srcRect t="15629" r="2213" b="13324"/>
                    <a:stretch>
                      <a:fillRect/>
                    </a:stretch>
                  </pic:blipFill>
                  <pic:spPr>
                    <a:xfrm>
                      <a:off x="0" y="0"/>
                      <a:ext cx="7522845" cy="6965315"/>
                    </a:xfrm>
                    <a:prstGeom prst="rect">
                      <a:avLst/>
                    </a:prstGeom>
                    <a:noFill/>
                    <a:ln w="9525">
                      <a:noFill/>
                    </a:ln>
                  </pic:spPr>
                </pic:pic>
              </a:graphicData>
            </a:graphic>
          </wp:anchor>
        </w:drawing>
      </w:r>
    </w:p>
    <w:p>
      <w:pPr>
        <w:spacing w:before="240"/>
        <w:jc w:val="center"/>
        <w:rPr>
          <w:sz w:val="72"/>
          <w:szCs w:val="72"/>
        </w:rPr>
      </w:pPr>
      <w:r>
        <w:rPr>
          <w:rFonts w:hint="eastAsia" w:ascii="微软雅黑" w:hAnsi="微软雅黑" w:cs="微软雅黑"/>
          <w:sz w:val="72"/>
          <w:szCs w:val="72"/>
        </w:rPr>
        <w:t>2019年度</w:t>
      </w:r>
    </w:p>
    <w:p>
      <w:pPr>
        <w:jc w:val="center"/>
        <w:rPr>
          <w:rFonts w:ascii="微软雅黑" w:hAnsi="微软雅黑" w:cs="微软雅黑"/>
          <w:sz w:val="72"/>
          <w:szCs w:val="72"/>
        </w:rPr>
      </w:pPr>
      <w:r>
        <w:rPr>
          <w:rFonts w:hint="eastAsia" w:ascii="微软雅黑" w:hAnsi="微软雅黑" w:cs="微软雅黑"/>
          <w:sz w:val="72"/>
          <w:szCs w:val="72"/>
        </w:rPr>
        <w:t>师训宝机构管理员</w:t>
      </w:r>
    </w:p>
    <w:p>
      <w:pPr>
        <w:jc w:val="center"/>
        <w:rPr>
          <w:rFonts w:ascii="微软雅黑" w:hAnsi="微软雅黑" w:cs="微软雅黑"/>
          <w:sz w:val="52"/>
          <w:szCs w:val="52"/>
        </w:rPr>
      </w:pPr>
      <w:r>
        <w:rPr>
          <w:rFonts w:hint="eastAsia" w:ascii="微软雅黑" w:hAnsi="微软雅黑" w:cs="微软雅黑"/>
          <w:sz w:val="96"/>
          <w:szCs w:val="96"/>
        </w:rPr>
        <w:t>PC端操作指南</w:t>
      </w: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rFonts w:ascii="微软雅黑" w:hAnsi="微软雅黑" w:cs="微软雅黑"/>
          <w:sz w:val="52"/>
          <w:szCs w:val="52"/>
        </w:rPr>
      </w:pPr>
    </w:p>
    <w:p>
      <w:pPr>
        <w:jc w:val="center"/>
        <w:rPr>
          <w:sz w:val="28"/>
          <w:szCs w:val="28"/>
        </w:rPr>
      </w:pPr>
      <w:r>
        <w:rPr>
          <w:rFonts w:hint="eastAsia"/>
          <w:sz w:val="28"/>
          <w:szCs w:val="28"/>
        </w:rPr>
        <w:t xml:space="preserve">     </w:t>
      </w:r>
    </w:p>
    <w:p>
      <w:pPr>
        <w:jc w:val="center"/>
        <w:rPr>
          <w:sz w:val="28"/>
          <w:szCs w:val="28"/>
        </w:rPr>
      </w:pPr>
    </w:p>
    <w:p>
      <w:pPr>
        <w:jc w:val="center"/>
        <w:rPr>
          <w:rFonts w:ascii="微软雅黑" w:hAnsi="微软雅黑" w:cs="微软雅黑"/>
          <w:sz w:val="52"/>
          <w:szCs w:val="52"/>
        </w:rPr>
      </w:pPr>
      <w:r>
        <w:rPr>
          <w:rFonts w:hint="eastAsia"/>
          <w:sz w:val="28"/>
          <w:szCs w:val="28"/>
        </w:rPr>
        <w:t xml:space="preserve"> 编者：师训宝团队</w:t>
      </w:r>
    </w:p>
    <w:p>
      <w:pPr>
        <w:widowControl/>
        <w:jc w:val="left"/>
        <w:rPr>
          <w:sz w:val="52"/>
          <w:szCs w:val="52"/>
        </w:rPr>
        <w:sectPr>
          <w:pgSz w:w="11906" w:h="16838"/>
          <w:pgMar w:top="1559" w:right="1678" w:bottom="278" w:left="1678" w:header="851" w:footer="992" w:gutter="0"/>
          <w:cols w:space="425" w:num="1"/>
          <w:docGrid w:type="lines" w:linePitch="312" w:charSpace="0"/>
        </w:sectPr>
      </w:pPr>
    </w:p>
    <w:p>
      <w:pPr>
        <w:pStyle w:val="5"/>
        <w:rPr>
          <w:sz w:val="52"/>
          <w:szCs w:val="52"/>
        </w:rPr>
      </w:pPr>
      <w:r>
        <w:rPr>
          <w:rFonts w:hint="eastAsia"/>
          <w:sz w:val="52"/>
          <w:szCs w:val="52"/>
        </w:rPr>
        <w:t>目录</w:t>
      </w:r>
    </w:p>
    <w:p>
      <w:pPr>
        <w:pStyle w:val="5"/>
        <w:rPr>
          <w:rFonts w:asciiTheme="minorHAnsi" w:hAnsiTheme="minorHAnsi" w:eastAsiaTheme="minorEastAsia" w:cstheme="minorBidi"/>
          <w:sz w:val="21"/>
          <w:szCs w:val="22"/>
        </w:rPr>
      </w:pPr>
      <w:r>
        <w:fldChar w:fldCharType="begin"/>
      </w:r>
      <w:r>
        <w:instrText xml:space="preserve"> TOC \h \z \t "湖北师培,1,湖北师培小标题,2" </w:instrText>
      </w:r>
      <w:r>
        <w:fldChar w:fldCharType="separate"/>
      </w:r>
      <w:r>
        <w:fldChar w:fldCharType="begin"/>
      </w:r>
      <w:r>
        <w:instrText xml:space="preserve"> HYPERLINK \l "_Toc17125891" </w:instrText>
      </w:r>
      <w:r>
        <w:fldChar w:fldCharType="separate"/>
      </w:r>
      <w:r>
        <w:rPr>
          <w:rStyle w:val="10"/>
          <w:rFonts w:hint="eastAsia"/>
        </w:rPr>
        <w:t>一、本机构下项目实施情况纵向对比</w:t>
      </w:r>
      <w:r>
        <w:tab/>
      </w:r>
      <w:r>
        <w:fldChar w:fldCharType="begin"/>
      </w:r>
      <w:r>
        <w:instrText xml:space="preserve"> PAGEREF _Toc17125891 \h </w:instrText>
      </w:r>
      <w:r>
        <w:fldChar w:fldCharType="separate"/>
      </w:r>
      <w:r>
        <w:t>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"_Toc17125892" </w:instrText>
      </w:r>
      <w:r>
        <w:fldChar w:fldCharType="separate"/>
      </w:r>
      <w:r>
        <w:rPr>
          <w:rStyle w:val="10"/>
        </w:rPr>
        <w:t>1.</w:t>
      </w:r>
      <w:r>
        <w:rPr>
          <w:rStyle w:val="10"/>
          <w:rFonts w:hint="eastAsia"/>
        </w:rPr>
        <w:t>登录师训宝后台</w:t>
      </w:r>
      <w:r>
        <w:tab/>
      </w:r>
      <w:r>
        <w:fldChar w:fldCharType="begin"/>
      </w:r>
      <w:r>
        <w:instrText xml:space="preserve"> PAGEREF _Toc17125892 \h </w:instrText>
      </w:r>
      <w:r>
        <w:fldChar w:fldCharType="separate"/>
      </w:r>
      <w:r>
        <w:t>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"_Toc17125893" </w:instrText>
      </w:r>
      <w:r>
        <w:fldChar w:fldCharType="separate"/>
      </w:r>
      <w:r>
        <w:rPr>
          <w:rStyle w:val="10"/>
        </w:rPr>
        <w:t>2.</w:t>
      </w:r>
      <w:r>
        <w:rPr>
          <w:rStyle w:val="10"/>
          <w:rFonts w:hint="eastAsia"/>
        </w:rPr>
        <w:t>查看本机构下项目汇总数据</w:t>
      </w:r>
      <w:r>
        <w:tab/>
      </w:r>
      <w:r>
        <w:fldChar w:fldCharType="begin"/>
      </w:r>
      <w:r>
        <w:instrText xml:space="preserve"> PAGEREF _Toc17125893 \h </w:instrText>
      </w:r>
      <w:r>
        <w:fldChar w:fldCharType="separate"/>
      </w:r>
      <w:r>
        <w:t>5</w:t>
      </w:r>
      <w:r>
        <w:fldChar w:fldCharType="end"/>
      </w:r>
      <w:r>
        <w:fldChar w:fldCharType="end"/>
      </w:r>
    </w:p>
    <w:p>
      <w:pPr>
        <w:pStyle w:val="5"/>
        <w:rPr>
          <w:rFonts w:asciiTheme="minorHAnsi" w:hAnsiTheme="minorHAnsi" w:eastAsiaTheme="minorEastAsia" w:cstheme="minorBidi"/>
          <w:sz w:val="21"/>
          <w:szCs w:val="22"/>
        </w:rPr>
      </w:pPr>
      <w:r>
        <w:fldChar w:fldCharType="begin"/>
      </w:r>
      <w:r>
        <w:instrText xml:space="preserve"> HYPERLINK \l "_Toc17125894" </w:instrText>
      </w:r>
      <w:r>
        <w:fldChar w:fldCharType="separate"/>
      </w:r>
      <w:r>
        <w:rPr>
          <w:rStyle w:val="10"/>
          <w:rFonts w:hint="eastAsia"/>
        </w:rPr>
        <w:t>二、平台搭建八步曲</w:t>
      </w:r>
      <w:r>
        <w:tab/>
      </w:r>
      <w:r>
        <w:fldChar w:fldCharType="begin"/>
      </w:r>
      <w:r>
        <w:instrText xml:space="preserve"> PAGEREF _Toc17125894 \h </w:instrText>
      </w:r>
      <w:r>
        <w:fldChar w:fldCharType="separate"/>
      </w:r>
      <w:r>
        <w:t>6</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"_Toc17125895" </w:instrText>
      </w:r>
      <w:r>
        <w:fldChar w:fldCharType="separate"/>
      </w:r>
      <w:r>
        <w:rPr>
          <w:rStyle w:val="10"/>
        </w:rPr>
        <w:t>1.</w:t>
      </w:r>
      <w:r>
        <w:rPr>
          <w:rStyle w:val="10"/>
          <w:rFonts w:hint="eastAsia"/>
        </w:rPr>
        <w:t>创建项目班级</w:t>
      </w:r>
      <w:r>
        <w:tab/>
      </w:r>
      <w:r>
        <w:fldChar w:fldCharType="begin"/>
      </w:r>
      <w:r>
        <w:instrText xml:space="preserve"> PAGEREF _Toc17125895 \h </w:instrText>
      </w:r>
      <w:r>
        <w:fldChar w:fldCharType="separate"/>
      </w:r>
      <w:r>
        <w:t>6</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"_Toc17125896" </w:instrText>
      </w:r>
      <w:r>
        <w:fldChar w:fldCharType="separate"/>
      </w:r>
      <w:r>
        <w:rPr>
          <w:rStyle w:val="10"/>
        </w:rPr>
        <w:t>2.</w:t>
      </w:r>
      <w:r>
        <w:rPr>
          <w:rStyle w:val="10"/>
          <w:rFonts w:hint="eastAsia"/>
        </w:rPr>
        <w:t>开启报名通道</w:t>
      </w:r>
      <w:r>
        <w:tab/>
      </w:r>
      <w:r>
        <w:fldChar w:fldCharType="begin"/>
      </w:r>
      <w:r>
        <w:instrText xml:space="preserve"> PAGEREF _Toc17125896 \h </w:instrText>
      </w:r>
      <w:r>
        <w:fldChar w:fldCharType="separate"/>
      </w:r>
      <w:r>
        <w:t>8</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"_Toc17125897" </w:instrText>
      </w:r>
      <w:r>
        <w:fldChar w:fldCharType="separate"/>
      </w:r>
      <w:r>
        <w:rPr>
          <w:rStyle w:val="10"/>
        </w:rPr>
        <w:t>3.</w:t>
      </w:r>
      <w:r>
        <w:rPr>
          <w:rStyle w:val="10"/>
          <w:rFonts w:hint="eastAsia"/>
        </w:rPr>
        <w:t>添加班主任</w:t>
      </w:r>
      <w:r>
        <w:tab/>
      </w:r>
      <w:r>
        <w:fldChar w:fldCharType="begin"/>
      </w:r>
      <w:r>
        <w:instrText xml:space="preserve"> PAGEREF _Toc17125897 \h </w:instrText>
      </w:r>
      <w:r>
        <w:fldChar w:fldCharType="separate"/>
      </w:r>
      <w:r>
        <w:t>13</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"_Toc17125898" </w:instrText>
      </w:r>
      <w:r>
        <w:fldChar w:fldCharType="separate"/>
      </w:r>
      <w:r>
        <w:rPr>
          <w:rStyle w:val="10"/>
        </w:rPr>
        <w:t>4.</w:t>
      </w:r>
      <w:r>
        <w:rPr>
          <w:rStyle w:val="10"/>
          <w:rFonts w:hint="eastAsia"/>
        </w:rPr>
        <w:t>导入专家</w:t>
      </w:r>
      <w:r>
        <w:tab/>
      </w:r>
      <w:r>
        <w:fldChar w:fldCharType="begin"/>
      </w:r>
      <w:r>
        <w:instrText xml:space="preserve"> PAGEREF _Toc17125898 \h </w:instrText>
      </w:r>
      <w:r>
        <w:fldChar w:fldCharType="separate"/>
      </w:r>
      <w:r>
        <w:t>14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"_Toc17125899" </w:instrText>
      </w:r>
      <w:r>
        <w:fldChar w:fldCharType="separate"/>
      </w:r>
      <w:r>
        <w:rPr>
          <w:rStyle w:val="10"/>
        </w:rPr>
        <w:t>5.</w:t>
      </w:r>
      <w:r>
        <w:rPr>
          <w:rStyle w:val="10"/>
          <w:rFonts w:hint="eastAsia"/>
        </w:rPr>
        <w:t>创建课程</w:t>
      </w:r>
      <w:r>
        <w:tab/>
      </w:r>
      <w:r>
        <w:fldChar w:fldCharType="begin"/>
      </w:r>
      <w:r>
        <w:instrText xml:space="preserve"> PAGEREF _Toc17125899 \h </w:instrText>
      </w:r>
      <w:r>
        <w:fldChar w:fldCharType="separate"/>
      </w:r>
      <w:r>
        <w:t>15</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"_Toc17125900" </w:instrText>
      </w:r>
      <w:r>
        <w:fldChar w:fldCharType="separate"/>
      </w:r>
      <w:r>
        <w:rPr>
          <w:rStyle w:val="10"/>
          <w:rFonts w:hint="eastAsia"/>
        </w:rPr>
        <w:t>（</w:t>
      </w:r>
      <w:r>
        <w:rPr>
          <w:rStyle w:val="10"/>
        </w:rPr>
        <w:t>1</w:t>
      </w:r>
      <w:r>
        <w:rPr>
          <w:rStyle w:val="10"/>
          <w:rFonts w:hint="eastAsia"/>
        </w:rPr>
        <w:t>）导入单日课程</w:t>
      </w:r>
      <w:r>
        <w:tab/>
      </w:r>
      <w:r>
        <w:fldChar w:fldCharType="begin"/>
      </w:r>
      <w:r>
        <w:instrText xml:space="preserve"> PAGEREF _Toc17125900 \h </w:instrText>
      </w:r>
      <w:r>
        <w:fldChar w:fldCharType="separate"/>
      </w:r>
      <w:r>
        <w:t>15</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"_Toc17125901" </w:instrText>
      </w:r>
      <w:r>
        <w:fldChar w:fldCharType="separate"/>
      </w:r>
      <w:r>
        <w:rPr>
          <w:rStyle w:val="10"/>
          <w:rFonts w:hint="eastAsia"/>
        </w:rPr>
        <w:t>（</w:t>
      </w:r>
      <w:r>
        <w:rPr>
          <w:rStyle w:val="10"/>
        </w:rPr>
        <w:t>2</w:t>
      </w:r>
      <w:r>
        <w:rPr>
          <w:rStyle w:val="10"/>
          <w:rFonts w:hint="eastAsia"/>
        </w:rPr>
        <w:t>）创建选修课（仅</w:t>
      </w:r>
      <w:r>
        <w:rPr>
          <w:rStyle w:val="10"/>
        </w:rPr>
        <w:t>VIP</w:t>
      </w:r>
      <w:r>
        <w:rPr>
          <w:rStyle w:val="10"/>
          <w:rFonts w:hint="eastAsia"/>
        </w:rPr>
        <w:t>）</w:t>
      </w:r>
      <w:r>
        <w:tab/>
      </w:r>
      <w:r>
        <w:fldChar w:fldCharType="begin"/>
      </w:r>
      <w:r>
        <w:instrText xml:space="preserve"> PAGEREF _Toc17125901 \h </w:instrText>
      </w:r>
      <w:r>
        <w:fldChar w:fldCharType="separate"/>
      </w:r>
      <w:r>
        <w:t>16</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"_Toc17125902" </w:instrText>
      </w:r>
      <w:r>
        <w:fldChar w:fldCharType="separate"/>
      </w:r>
      <w:r>
        <w:rPr>
          <w:rStyle w:val="10"/>
          <w:rFonts w:hint="eastAsia"/>
        </w:rPr>
        <w:t>（</w:t>
      </w:r>
      <w:r>
        <w:rPr>
          <w:rStyle w:val="10"/>
        </w:rPr>
        <w:t>3</w:t>
      </w:r>
      <w:r>
        <w:rPr>
          <w:rStyle w:val="10"/>
          <w:rFonts w:hint="eastAsia"/>
        </w:rPr>
        <w:t>）创建直播课</w:t>
      </w:r>
      <w:r>
        <w:tab/>
      </w:r>
      <w:r>
        <w:fldChar w:fldCharType="begin"/>
      </w:r>
      <w:r>
        <w:instrText xml:space="preserve"> PAGEREF _Toc17125902 \h </w:instrText>
      </w:r>
      <w:r>
        <w:fldChar w:fldCharType="separate"/>
      </w:r>
      <w:r>
        <w:t>17</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"_Toc17125903" </w:instrText>
      </w:r>
      <w:r>
        <w:fldChar w:fldCharType="separate"/>
      </w:r>
      <w:r>
        <w:rPr>
          <w:rStyle w:val="10"/>
        </w:rPr>
        <w:t>6.</w:t>
      </w:r>
      <w:r>
        <w:rPr>
          <w:rStyle w:val="10"/>
          <w:rFonts w:hint="eastAsia"/>
        </w:rPr>
        <w:t>创建签到</w:t>
      </w:r>
      <w:r>
        <w:tab/>
      </w:r>
      <w:r>
        <w:fldChar w:fldCharType="begin"/>
      </w:r>
      <w:r>
        <w:instrText xml:space="preserve"> PAGEREF _Toc17125903 \h </w:instrText>
      </w:r>
      <w:r>
        <w:fldChar w:fldCharType="separate"/>
      </w:r>
      <w:r>
        <w:t>18</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"_Toc17125904" </w:instrText>
      </w:r>
      <w:r>
        <w:fldChar w:fldCharType="separate"/>
      </w:r>
      <w:r>
        <w:rPr>
          <w:rStyle w:val="10"/>
          <w:rFonts w:hint="eastAsia"/>
          <w:kern w:val="0"/>
          <w:lang w:bidi="ar"/>
        </w:rPr>
        <w:t>（</w:t>
      </w:r>
      <w:r>
        <w:rPr>
          <w:rStyle w:val="10"/>
          <w:kern w:val="0"/>
          <w:lang w:bidi="ar"/>
        </w:rPr>
        <w:t>1</w:t>
      </w:r>
      <w:r>
        <w:rPr>
          <w:rStyle w:val="10"/>
          <w:rFonts w:hint="eastAsia"/>
          <w:kern w:val="0"/>
          <w:lang w:bidi="ar"/>
        </w:rPr>
        <w:t>）批量导入二维码签到</w:t>
      </w:r>
      <w:r>
        <w:tab/>
      </w:r>
      <w:r>
        <w:fldChar w:fldCharType="begin"/>
      </w:r>
      <w:r>
        <w:instrText xml:space="preserve"> PAGEREF _Toc17125904 \h </w:instrText>
      </w:r>
      <w:r>
        <w:fldChar w:fldCharType="separate"/>
      </w:r>
      <w:r>
        <w:t>18</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"_Toc17125905" </w:instrText>
      </w:r>
      <w:r>
        <w:fldChar w:fldCharType="separate"/>
      </w:r>
      <w:r>
        <w:rPr>
          <w:rStyle w:val="10"/>
          <w:rFonts w:hint="eastAsia"/>
          <w:kern w:val="0"/>
          <w:lang w:bidi="ar"/>
        </w:rPr>
        <w:t>（</w:t>
      </w:r>
      <w:r>
        <w:rPr>
          <w:rStyle w:val="10"/>
          <w:kern w:val="0"/>
          <w:lang w:bidi="ar"/>
        </w:rPr>
        <w:t>2</w:t>
      </w:r>
      <w:r>
        <w:rPr>
          <w:rStyle w:val="10"/>
          <w:rFonts w:hint="eastAsia"/>
          <w:kern w:val="0"/>
          <w:lang w:bidi="ar"/>
        </w:rPr>
        <w:t>）创建其他类型签到（二维码定位签到、位置签到、分组位置签到）</w:t>
      </w:r>
      <w:r>
        <w:tab/>
      </w:r>
      <w:r>
        <w:fldChar w:fldCharType="begin"/>
      </w:r>
      <w:r>
        <w:instrText xml:space="preserve"> PAGEREF _Toc17125905 \h </w:instrText>
      </w:r>
      <w:r>
        <w:fldChar w:fldCharType="separate"/>
      </w:r>
      <w:r>
        <w:t>19</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"_Toc17125906" </w:instrText>
      </w:r>
      <w:r>
        <w:fldChar w:fldCharType="separate"/>
      </w:r>
      <w:r>
        <w:rPr>
          <w:rStyle w:val="10"/>
        </w:rPr>
        <w:t>7.</w:t>
      </w:r>
      <w:r>
        <w:rPr>
          <w:rStyle w:val="10"/>
          <w:rFonts w:hint="eastAsia"/>
        </w:rPr>
        <w:t>添加任务</w:t>
      </w:r>
      <w:r>
        <w:tab/>
      </w:r>
      <w:r>
        <w:fldChar w:fldCharType="begin"/>
      </w:r>
      <w:r>
        <w:instrText xml:space="preserve"> PAGEREF _Toc17125906 \h </w:instrText>
      </w:r>
      <w:r>
        <w:fldChar w:fldCharType="separate"/>
      </w:r>
      <w:r>
        <w:t>21</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"_Toc17125907" </w:instrText>
      </w:r>
      <w:r>
        <w:fldChar w:fldCharType="separate"/>
      </w:r>
      <w:r>
        <w:rPr>
          <w:rStyle w:val="10"/>
          <w:rFonts w:hint="eastAsia"/>
        </w:rPr>
        <w:t>（</w:t>
      </w:r>
      <w:r>
        <w:rPr>
          <w:rStyle w:val="10"/>
        </w:rPr>
        <w:t>1</w:t>
      </w:r>
      <w:r>
        <w:rPr>
          <w:rStyle w:val="10"/>
          <w:rFonts w:hint="eastAsia"/>
        </w:rPr>
        <w:t>）发布公告通知</w:t>
      </w:r>
      <w:r>
        <w:tab/>
      </w:r>
      <w:r>
        <w:fldChar w:fldCharType="begin"/>
      </w:r>
      <w:r>
        <w:instrText xml:space="preserve"> PAGEREF _Toc17125907 \h </w:instrText>
      </w:r>
      <w:r>
        <w:fldChar w:fldCharType="separate"/>
      </w:r>
      <w:r>
        <w:t>21</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"_Toc17125908" </w:instrText>
      </w:r>
      <w:r>
        <w:fldChar w:fldCharType="separate"/>
      </w:r>
      <w:r>
        <w:rPr>
          <w:rStyle w:val="10"/>
          <w:rFonts w:hint="eastAsia"/>
        </w:rPr>
        <w:t>（</w:t>
      </w:r>
      <w:r>
        <w:rPr>
          <w:rStyle w:val="10"/>
        </w:rPr>
        <w:t>2</w:t>
      </w:r>
      <w:r>
        <w:rPr>
          <w:rStyle w:val="10"/>
          <w:rFonts w:hint="eastAsia"/>
        </w:rPr>
        <w:t>）发布作业</w:t>
      </w:r>
      <w:r>
        <w:tab/>
      </w:r>
      <w:r>
        <w:fldChar w:fldCharType="begin"/>
      </w:r>
      <w:r>
        <w:instrText xml:space="preserve"> PAGEREF _Toc17125908 \h </w:instrText>
      </w:r>
      <w:r>
        <w:fldChar w:fldCharType="separate"/>
      </w:r>
      <w:r>
        <w:t>22</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"_Toc17125909" </w:instrText>
      </w:r>
      <w:r>
        <w:fldChar w:fldCharType="separate"/>
      </w:r>
      <w:r>
        <w:rPr>
          <w:rStyle w:val="10"/>
          <w:rFonts w:hint="eastAsia"/>
        </w:rPr>
        <w:t>（</w:t>
      </w:r>
      <w:r>
        <w:rPr>
          <w:rStyle w:val="10"/>
        </w:rPr>
        <w:t>3</w:t>
      </w:r>
      <w:r>
        <w:rPr>
          <w:rStyle w:val="10"/>
          <w:rFonts w:hint="eastAsia"/>
        </w:rPr>
        <w:t>）发布学员互评作业</w:t>
      </w:r>
      <w:r>
        <w:tab/>
      </w:r>
      <w:r>
        <w:fldChar w:fldCharType="begin"/>
      </w:r>
      <w:r>
        <w:instrText xml:space="preserve"> PAGEREF _Toc17125909 \h </w:instrText>
      </w:r>
      <w:r>
        <w:fldChar w:fldCharType="separate"/>
      </w:r>
      <w:r>
        <w:t>23</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"_Toc17125910" </w:instrText>
      </w:r>
      <w:r>
        <w:fldChar w:fldCharType="separate"/>
      </w:r>
      <w:r>
        <w:rPr>
          <w:rStyle w:val="10"/>
          <w:rFonts w:hint="eastAsia"/>
        </w:rPr>
        <w:t>（</w:t>
      </w:r>
      <w:r>
        <w:rPr>
          <w:rStyle w:val="10"/>
        </w:rPr>
        <w:t>4</w:t>
      </w:r>
      <w:r>
        <w:rPr>
          <w:rStyle w:val="10"/>
          <w:rFonts w:hint="eastAsia"/>
        </w:rPr>
        <w:t>）创建讨论</w:t>
      </w:r>
      <w:r>
        <w:tab/>
      </w:r>
      <w:r>
        <w:fldChar w:fldCharType="begin"/>
      </w:r>
      <w:r>
        <w:instrText xml:space="preserve"> PAGEREF _Toc17125910 \h </w:instrText>
      </w:r>
      <w:r>
        <w:fldChar w:fldCharType="separate"/>
      </w:r>
      <w:r>
        <w:t>24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"_Toc17125911" </w:instrText>
      </w:r>
      <w:r>
        <w:fldChar w:fldCharType="separate"/>
      </w:r>
      <w:r>
        <w:rPr>
          <w:rStyle w:val="10"/>
          <w:rFonts w:hint="eastAsia"/>
        </w:rPr>
        <w:t>（</w:t>
      </w:r>
      <w:r>
        <w:rPr>
          <w:rStyle w:val="10"/>
        </w:rPr>
        <w:t>5</w:t>
      </w:r>
      <w:r>
        <w:rPr>
          <w:rStyle w:val="10"/>
          <w:rFonts w:hint="eastAsia"/>
        </w:rPr>
        <w:t>）创建问卷</w:t>
      </w:r>
      <w:r>
        <w:tab/>
      </w:r>
      <w:r>
        <w:fldChar w:fldCharType="begin"/>
      </w:r>
      <w:r>
        <w:instrText xml:space="preserve"> PAGEREF _Toc17125911 \h </w:instrText>
      </w:r>
      <w:r>
        <w:fldChar w:fldCharType="separate"/>
      </w:r>
      <w:r>
        <w:t>25</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"_Toc17125912" </w:instrText>
      </w:r>
      <w:r>
        <w:fldChar w:fldCharType="separate"/>
      </w:r>
      <w:r>
        <w:rPr>
          <w:rStyle w:val="10"/>
          <w:rFonts w:hint="eastAsia"/>
        </w:rPr>
        <w:t>（</w:t>
      </w:r>
      <w:r>
        <w:rPr>
          <w:rStyle w:val="10"/>
        </w:rPr>
        <w:t>6</w:t>
      </w:r>
      <w:r>
        <w:rPr>
          <w:rStyle w:val="10"/>
          <w:rFonts w:hint="eastAsia"/>
        </w:rPr>
        <w:t>）上传资源</w:t>
      </w:r>
      <w:r>
        <w:tab/>
      </w:r>
      <w:r>
        <w:fldChar w:fldCharType="begin"/>
      </w:r>
      <w:r>
        <w:instrText xml:space="preserve"> PAGEREF _Toc17125912 \h </w:instrText>
      </w:r>
      <w:r>
        <w:fldChar w:fldCharType="separate"/>
      </w:r>
      <w:r>
        <w:t>26</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"_Toc17125913" </w:instrText>
      </w:r>
      <w:r>
        <w:fldChar w:fldCharType="separate"/>
      </w:r>
      <w:r>
        <w:rPr>
          <w:rStyle w:val="10"/>
          <w:rFonts w:hint="eastAsia"/>
        </w:rPr>
        <w:t>（</w:t>
      </w:r>
      <w:r>
        <w:rPr>
          <w:rStyle w:val="10"/>
        </w:rPr>
        <w:t>7</w:t>
      </w:r>
      <w:r>
        <w:rPr>
          <w:rStyle w:val="10"/>
          <w:rFonts w:hint="eastAsia"/>
        </w:rPr>
        <w:t>）添加课程安排</w:t>
      </w:r>
      <w:r>
        <w:tab/>
      </w:r>
      <w:r>
        <w:fldChar w:fldCharType="begin"/>
      </w:r>
      <w:r>
        <w:instrText xml:space="preserve"> PAGEREF _Toc17125913 \h </w:instrText>
      </w:r>
      <w:r>
        <w:fldChar w:fldCharType="separate"/>
      </w:r>
      <w:r>
        <w:t>27</w:t>
      </w:r>
      <w:r>
        <w:fldChar w:fldCharType="end"/>
      </w:r>
      <w:r>
        <w:fldChar w:fldCharType="end"/>
      </w:r>
    </w:p>
    <w:p>
      <w:pPr>
        <w:pStyle w:val="6"/>
        <w:tabs>
          <w:tab w:val="right" w:leader="dot" w:pos="8540"/>
        </w:tabs>
      </w:pPr>
      <w:r>
        <w:fldChar w:fldCharType="begin"/>
      </w:r>
      <w:r>
        <w:instrText xml:space="preserve"> HYPERLINK \l "_Toc17125914" </w:instrText>
      </w:r>
      <w:r>
        <w:fldChar w:fldCharType="separate"/>
      </w:r>
      <w:r>
        <w:rPr>
          <w:rStyle w:val="10"/>
          <w:rFonts w:hint="eastAsia"/>
        </w:rPr>
        <w:t>（</w:t>
      </w:r>
      <w:r>
        <w:rPr>
          <w:rStyle w:val="10"/>
        </w:rPr>
        <w:t>8</w:t>
      </w:r>
      <w:r>
        <w:rPr>
          <w:rStyle w:val="10"/>
          <w:rFonts w:hint="eastAsia"/>
        </w:rPr>
        <w:t>）进行考核成绩设置</w:t>
      </w:r>
      <w:r>
        <w:tab/>
      </w:r>
      <w:r>
        <w:fldChar w:fldCharType="begin"/>
      </w:r>
      <w:r>
        <w:instrText xml:space="preserve"> PAGEREF _Toc17125914 \h </w:instrText>
      </w:r>
      <w:r>
        <w:fldChar w:fldCharType="separate"/>
      </w:r>
      <w:r>
        <w:t>28</w:t>
      </w:r>
      <w:r>
        <w:fldChar w:fldCharType="end"/>
      </w:r>
      <w:r>
        <w:fldChar w:fldCharType="end"/>
      </w:r>
    </w:p>
    <w:p>
      <w:pPr>
        <w:rPr>
          <w:rFonts w:hint="default" w:eastAsia="宋体"/>
          <w:lang w:val="en-US" w:eastAsia="zh-CN"/>
        </w:rPr>
      </w:pPr>
      <w:r>
        <w:rPr>
          <w:rFonts w:hint="eastAsia"/>
          <w:lang w:val="en-US" w:eastAsia="zh-CN"/>
        </w:rPr>
        <w:t xml:space="preserve">    （9）设置网络课程....................................................................................................................29</w:t>
      </w:r>
    </w:p>
    <w:p>
      <w:pPr>
        <w:pStyle w:val="6"/>
        <w:tabs>
          <w:tab w:val="right" w:leader="dot" w:pos="8540"/>
        </w:tabs>
        <w:rPr>
          <w:rFonts w:hint="default" w:eastAsia="宋体"/>
          <w:lang w:val="en-US" w:eastAsia="zh-CN"/>
        </w:rPr>
      </w:pPr>
      <w:r>
        <w:fldChar w:fldCharType="begin"/>
      </w:r>
      <w:r>
        <w:instrText xml:space="preserve"> HYPERLINK \l "_Toc17125918" </w:instrText>
      </w:r>
      <w:r>
        <w:fldChar w:fldCharType="separate"/>
      </w:r>
      <w:r>
        <w:rPr>
          <w:rStyle w:val="10"/>
        </w:rPr>
        <w:t>8.</w:t>
      </w:r>
      <w:r>
        <w:rPr>
          <w:rStyle w:val="10"/>
          <w:rFonts w:hint="eastAsia"/>
        </w:rPr>
        <w:t>导入学员</w:t>
      </w:r>
      <w:r>
        <w:tab/>
      </w:r>
      <w:r>
        <w:fldChar w:fldCharType="begin"/>
      </w:r>
      <w:r>
        <w:instrText xml:space="preserve"> PAGEREF _Toc17125918 \h </w:instrText>
      </w:r>
      <w:r>
        <w:fldChar w:fldCharType="separate"/>
      </w:r>
      <w:r>
        <w:t>30</w:t>
      </w:r>
      <w:r>
        <w:fldChar w:fldCharType="end"/>
      </w:r>
      <w:r>
        <w:fldChar w:fldCharType="end"/>
      </w:r>
    </w:p>
    <w:p>
      <w:pPr>
        <w:pStyle w:val="5"/>
        <w:rPr>
          <w:rFonts w:asciiTheme="minorHAnsi" w:hAnsiTheme="minorHAnsi" w:eastAsiaTheme="minorEastAsia" w:cstheme="minorBidi"/>
          <w:sz w:val="21"/>
          <w:szCs w:val="22"/>
        </w:rPr>
      </w:pPr>
      <w:r>
        <w:fldChar w:fldCharType="begin"/>
      </w:r>
      <w:r>
        <w:instrText xml:space="preserve"> HYPERLINK \l "_Toc17125919" </w:instrText>
      </w:r>
      <w:r>
        <w:fldChar w:fldCharType="separate"/>
      </w:r>
      <w:r>
        <w:rPr>
          <w:rStyle w:val="10"/>
          <w:rFonts w:hint="eastAsia"/>
        </w:rPr>
        <w:t>三、导出生成性资源</w:t>
      </w:r>
      <w:r>
        <w:tab/>
      </w:r>
      <w:r>
        <w:fldChar w:fldCharType="begin"/>
      </w:r>
      <w:r>
        <w:instrText xml:space="preserve"> PAGEREF _Toc17125919 \h </w:instrText>
      </w:r>
      <w:r>
        <w:fldChar w:fldCharType="separate"/>
      </w:r>
      <w:r>
        <w:t>30</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"_Toc17125920" </w:instrText>
      </w:r>
      <w:r>
        <w:fldChar w:fldCharType="separate"/>
      </w:r>
      <w:r>
        <w:rPr>
          <w:rStyle w:val="10"/>
        </w:rPr>
        <w:t>1.</w:t>
      </w:r>
      <w:r>
        <w:rPr>
          <w:rStyle w:val="10"/>
          <w:rFonts w:hint="eastAsia"/>
        </w:rPr>
        <w:t>导出班级整体报告</w:t>
      </w:r>
      <w:r>
        <w:tab/>
      </w:r>
      <w:r>
        <w:fldChar w:fldCharType="begin"/>
      </w:r>
      <w:r>
        <w:instrText xml:space="preserve"> PAGEREF _Toc17125920 \h </w:instrText>
      </w:r>
      <w:r>
        <w:fldChar w:fldCharType="separate"/>
      </w:r>
      <w:r>
        <w:t>30</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"_Toc17125921" </w:instrText>
      </w:r>
      <w:r>
        <w:fldChar w:fldCharType="separate"/>
      </w:r>
      <w:r>
        <w:rPr>
          <w:rStyle w:val="10"/>
        </w:rPr>
        <w:t>2.</w:t>
      </w:r>
      <w:r>
        <w:rPr>
          <w:rStyle w:val="10"/>
          <w:rFonts w:hint="eastAsia"/>
        </w:rPr>
        <w:t>导出作业</w:t>
      </w:r>
      <w:r>
        <w:tab/>
      </w:r>
      <w:r>
        <w:fldChar w:fldCharType="begin"/>
      </w:r>
      <w:r>
        <w:instrText xml:space="preserve"> PAGEREF _Toc17125921 \h </w:instrText>
      </w:r>
      <w:r>
        <w:fldChar w:fldCharType="separate"/>
      </w:r>
      <w:r>
        <w:t>31</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"_Toc17125922" </w:instrText>
      </w:r>
      <w:r>
        <w:fldChar w:fldCharType="separate"/>
      </w:r>
      <w:r>
        <w:rPr>
          <w:rStyle w:val="10"/>
        </w:rPr>
        <w:t>4.</w:t>
      </w:r>
      <w:r>
        <w:rPr>
          <w:rStyle w:val="10"/>
          <w:rFonts w:hint="eastAsia"/>
        </w:rPr>
        <w:t>导出签到</w:t>
      </w:r>
      <w:r>
        <w:tab/>
      </w:r>
      <w:r>
        <w:fldChar w:fldCharType="begin"/>
      </w:r>
      <w:r>
        <w:instrText xml:space="preserve"> PAGEREF _Toc17125922 \h </w:instrText>
      </w:r>
      <w:r>
        <w:fldChar w:fldCharType="separate"/>
      </w:r>
      <w:r>
        <w:t>32</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"_Toc17125923" </w:instrText>
      </w:r>
      <w:r>
        <w:fldChar w:fldCharType="separate"/>
      </w:r>
      <w:r>
        <w:rPr>
          <w:rStyle w:val="10"/>
        </w:rPr>
        <w:t>6.</w:t>
      </w:r>
      <w:r>
        <w:rPr>
          <w:rStyle w:val="10"/>
          <w:rFonts w:hint="eastAsia"/>
        </w:rPr>
        <w:t>导出总结报告</w:t>
      </w:r>
      <w:r>
        <w:tab/>
      </w:r>
      <w:r>
        <w:fldChar w:fldCharType="begin"/>
      </w:r>
      <w:r>
        <w:instrText xml:space="preserve"> PAGEREF _Toc17125923 \h </w:instrText>
      </w:r>
      <w:r>
        <w:fldChar w:fldCharType="separate"/>
      </w:r>
      <w:r>
        <w:t>33</w:t>
      </w:r>
      <w:r>
        <w:fldChar w:fldCharType="end"/>
      </w:r>
      <w:r>
        <w:fldChar w:fldCharType="end"/>
      </w:r>
    </w:p>
    <w:p>
      <w:pPr>
        <w:pStyle w:val="5"/>
        <w:rPr>
          <w:rFonts w:asciiTheme="minorHAnsi" w:hAnsiTheme="minorHAnsi" w:eastAsiaTheme="minorEastAsia" w:cstheme="minorBidi"/>
          <w:sz w:val="21"/>
          <w:szCs w:val="22"/>
        </w:rPr>
      </w:pPr>
      <w:r>
        <w:fldChar w:fldCharType="begin"/>
      </w:r>
      <w:r>
        <w:instrText xml:space="preserve"> HYPERLINK \l "_Toc17125924" </w:instrText>
      </w:r>
      <w:r>
        <w:fldChar w:fldCharType="separate"/>
      </w:r>
      <w:r>
        <w:rPr>
          <w:rStyle w:val="10"/>
          <w:rFonts w:hint="eastAsia"/>
        </w:rPr>
        <w:t>三、直播功能操作说明</w:t>
      </w:r>
      <w:r>
        <w:tab/>
      </w:r>
      <w:r>
        <w:fldChar w:fldCharType="begin"/>
      </w:r>
      <w:r>
        <w:instrText xml:space="preserve"> PAGEREF _Toc17125924 \h </w:instrText>
      </w:r>
      <w:r>
        <w:fldChar w:fldCharType="separate"/>
      </w:r>
      <w:r>
        <w:t>34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"_Toc17125925" </w:instrText>
      </w:r>
      <w:r>
        <w:fldChar w:fldCharType="separate"/>
      </w:r>
      <w:r>
        <w:rPr>
          <w:rStyle w:val="10"/>
        </w:rPr>
        <w:t>1.</w:t>
      </w:r>
      <w:r>
        <w:rPr>
          <w:rStyle w:val="10"/>
          <w:rFonts w:hint="eastAsia"/>
        </w:rPr>
        <w:t>直播角色介绍</w:t>
      </w:r>
      <w:r>
        <w:tab/>
      </w:r>
      <w:r>
        <w:fldChar w:fldCharType="begin"/>
      </w:r>
      <w:r>
        <w:instrText xml:space="preserve"> PAGEREF _Toc17125925 \h </w:instrText>
      </w:r>
      <w:r>
        <w:fldChar w:fldCharType="separate"/>
      </w:r>
      <w:r>
        <w:t>34</w:t>
      </w:r>
      <w:r>
        <w:fldChar w:fldCharType="end"/>
      </w:r>
      <w:r>
        <w:fldChar w:fldCharType="end"/>
      </w:r>
    </w:p>
    <w:p>
      <w:pPr>
        <w:pStyle w:val="6"/>
        <w:tabs>
          <w:tab w:val="right" w:leader="dot" w:pos="8540"/>
        </w:tabs>
        <w:rPr>
          <w:rFonts w:asciiTheme="minorHAnsi" w:hAnsiTheme="minorHAnsi" w:eastAsiaTheme="minorEastAsia" w:cstheme="minorBidi"/>
          <w:szCs w:val="22"/>
        </w:rPr>
      </w:pPr>
      <w:r>
        <w:fldChar w:fldCharType="begin"/>
      </w:r>
      <w:r>
        <w:instrText xml:space="preserve"> HYPERLINK \l "_Toc17125926" </w:instrText>
      </w:r>
      <w:r>
        <w:fldChar w:fldCharType="separate"/>
      </w:r>
      <w:r>
        <w:rPr>
          <w:rStyle w:val="10"/>
        </w:rPr>
        <w:t>2.</w:t>
      </w:r>
      <w:r>
        <w:rPr>
          <w:rStyle w:val="10"/>
          <w:rFonts w:hint="eastAsia"/>
        </w:rPr>
        <w:t>直播前的准备工作</w:t>
      </w:r>
      <w:r>
        <w:tab/>
      </w:r>
      <w:r>
        <w:fldChar w:fldCharType="begin"/>
      </w:r>
      <w:r>
        <w:instrText xml:space="preserve"> PAGEREF _Toc17125926 \h </w:instrText>
      </w:r>
      <w:r>
        <w:fldChar w:fldCharType="separate"/>
      </w:r>
      <w:r>
        <w:t>34</w:t>
      </w:r>
      <w:r>
        <w:fldChar w:fldCharType="end"/>
      </w:r>
      <w:r>
        <w:fldChar w:fldCharType="end"/>
      </w:r>
    </w:p>
    <w:p>
      <w:pPr>
        <w:pStyle w:val="6"/>
        <w:tabs>
          <w:tab w:val="right" w:leader="dot" w:pos="8540"/>
        </w:tabs>
      </w:pPr>
      <w:r>
        <w:fldChar w:fldCharType="begin"/>
      </w:r>
      <w:r>
        <w:instrText xml:space="preserve"> HYPERLINK \l "_Toc17125927" </w:instrText>
      </w:r>
      <w:r>
        <w:fldChar w:fldCharType="separate"/>
      </w:r>
      <w:r>
        <w:rPr>
          <w:rStyle w:val="10"/>
        </w:rPr>
        <w:t>3.</w:t>
      </w:r>
      <w:r>
        <w:rPr>
          <w:rStyle w:val="10"/>
          <w:rFonts w:hint="eastAsia"/>
        </w:rPr>
        <w:t>直播操作流程</w:t>
      </w:r>
      <w:r>
        <w:tab/>
      </w:r>
      <w:r>
        <w:fldChar w:fldCharType="begin"/>
      </w:r>
      <w:r>
        <w:instrText xml:space="preserve"> PAGEREF _Toc17125927 \h </w:instrText>
      </w:r>
      <w:r>
        <w:fldChar w:fldCharType="separate"/>
      </w:r>
      <w:r>
        <w:t>35</w:t>
      </w:r>
      <w:r>
        <w:fldChar w:fldCharType="end"/>
      </w:r>
      <w:r>
        <w:fldChar w:fldCharType="end"/>
      </w:r>
    </w:p>
    <w:p>
      <w:pPr>
        <w:rPr>
          <w:rFonts w:hint="default" w:eastAsia="宋体"/>
          <w:sz w:val="28"/>
          <w:szCs w:val="28"/>
          <w:lang w:val="en-US" w:eastAsia="zh-CN"/>
        </w:rPr>
      </w:pPr>
      <w:r>
        <w:rPr>
          <w:rFonts w:hint="eastAsia"/>
          <w:sz w:val="28"/>
          <w:szCs w:val="28"/>
          <w:lang w:val="en-US" w:eastAsia="zh-CN"/>
        </w:rPr>
        <w:t>四、发放结业证书......................................................................................36</w:t>
      </w:r>
    </w:p>
    <w:p>
      <w:pPr>
        <w:widowControl/>
        <w:spacing w:line="360" w:lineRule="auto"/>
        <w:jc w:val="left"/>
        <w:rPr>
          <w:rFonts w:asciiTheme="majorHAnsi" w:hAnsiTheme="majorHAnsi" w:cstheme="majorBidi"/>
          <w:b/>
          <w:bCs/>
          <w:sz w:val="28"/>
          <w:szCs w:val="32"/>
        </w:rPr>
      </w:pPr>
      <w:r>
        <w:fldChar w:fldCharType="end"/>
      </w:r>
    </w:p>
    <w:p>
      <w:pPr>
        <w:widowControl/>
        <w:jc w:val="left"/>
        <w:rPr>
          <w:rFonts w:asciiTheme="majorHAnsi" w:hAnsiTheme="majorHAnsi" w:cstheme="majorBidi"/>
          <w:b/>
          <w:bCs/>
          <w:sz w:val="28"/>
          <w:szCs w:val="32"/>
        </w:rPr>
      </w:pPr>
      <w:r>
        <w:br w:type="page"/>
      </w:r>
    </w:p>
    <w:p>
      <w:pPr>
        <w:pStyle w:val="11"/>
      </w:pPr>
      <w:bookmarkStart w:id="0" w:name="_Toc17125891"/>
      <w:r>
        <w:rPr>
          <w:rFonts w:hint="eastAsia"/>
        </w:rPr>
        <w:t>一、本机构下项目实施情况纵向对比</w:t>
      </w:r>
      <w:bookmarkEnd w:id="0"/>
    </w:p>
    <w:p>
      <w:pPr>
        <w:ind w:firstLine="560" w:firstLineChars="200"/>
        <w:rPr>
          <w:sz w:val="28"/>
          <w:szCs w:val="28"/>
          <w:lang w:bidi="ar"/>
        </w:rPr>
      </w:pPr>
      <w:r>
        <w:rPr>
          <w:rFonts w:hint="eastAsia"/>
          <w:sz w:val="28"/>
          <w:szCs w:val="28"/>
          <w:lang w:bidi="ar"/>
        </w:rPr>
        <w:t>作为机构管理员，登录进师训宝后台后，在 “机构首页”界面，可查看本机构下面的汇总数据，及本机构下项目实施情况纵向对比（项目满意度、历史平均签到率、作业提交率、任务完成率、评价率等。）</w:t>
      </w:r>
    </w:p>
    <w:p>
      <w:pPr>
        <w:pStyle w:val="12"/>
      </w:pPr>
      <w:bookmarkStart w:id="1" w:name="_Toc17125892"/>
      <w:r>
        <w:rPr>
          <w:rFonts w:hint="eastAsia"/>
        </w:rPr>
        <w:t>1.登录师训宝后台</w:t>
      </w:r>
      <w:bookmarkEnd w:id="1"/>
    </w:p>
    <w:p>
      <w:pPr>
        <w:widowControl/>
        <w:tabs>
          <w:tab w:val="center" w:pos="4275"/>
        </w:tabs>
        <w:jc w:val="left"/>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操作：</w:t>
      </w:r>
      <w:r>
        <w:rPr>
          <w:rFonts w:ascii="宋体" w:hAnsi="宋体" w:cs="宋体"/>
          <w:b/>
          <w:bCs/>
          <w:color w:val="000000"/>
          <w:kern w:val="0"/>
          <w:sz w:val="28"/>
          <w:szCs w:val="28"/>
          <w:lang w:bidi="ar"/>
        </w:rPr>
        <w:tab/>
      </w:r>
    </w:p>
    <w:p>
      <w:pPr>
        <w:widowControl/>
        <w:numPr>
          <w:ilvl w:val="0"/>
          <w:numId w:val="1"/>
        </w:numPr>
        <w:jc w:val="left"/>
        <w:rPr>
          <w:rFonts w:ascii="宋体" w:hAnsi="宋体" w:cs="宋体"/>
          <w:bCs/>
          <w:kern w:val="0"/>
          <w:sz w:val="28"/>
          <w:szCs w:val="28"/>
          <w:lang w:bidi="ar"/>
        </w:rPr>
      </w:pPr>
      <w:r>
        <w:rPr>
          <w:rFonts w:hint="eastAsia" w:ascii="宋体" w:hAnsi="宋体" w:cs="宋体"/>
          <w:bCs/>
          <w:kern w:val="0"/>
          <w:sz w:val="28"/>
          <w:szCs w:val="28"/>
          <w:lang w:bidi="ar"/>
        </w:rPr>
        <w:t>浏览器地址栏输入：http://mgr.shixunbao.cn/</w:t>
      </w:r>
      <w:r>
        <w:rPr>
          <w:rFonts w:hint="eastAsia" w:ascii="宋体" w:hAnsi="宋体" w:cs="宋体"/>
          <w:bCs/>
          <w:sz w:val="28"/>
          <w:szCs w:val="28"/>
        </w:rPr>
        <w:t>，进入</w:t>
      </w:r>
      <w:r>
        <w:rPr>
          <w:rFonts w:hint="eastAsia" w:ascii="宋体" w:hAnsi="宋体" w:cs="宋体"/>
          <w:bCs/>
          <w:kern w:val="0"/>
          <w:sz w:val="28"/>
          <w:szCs w:val="28"/>
          <w:lang w:bidi="ar"/>
        </w:rPr>
        <w:t>师训宝后台</w:t>
      </w:r>
      <w:r>
        <w:rPr>
          <w:rFonts w:hint="eastAsia" w:ascii="宋体" w:hAnsi="宋体" w:cs="宋体"/>
          <w:bCs/>
          <w:sz w:val="28"/>
          <w:szCs w:val="28"/>
        </w:rPr>
        <w:t>登录界面（如图1），可以使用手机号登录（在账号关联手机号的情况下），也可使用账号，密码登录。</w:t>
      </w:r>
    </w:p>
    <w:p>
      <w:pPr>
        <w:widowControl/>
        <w:jc w:val="center"/>
        <w:rPr>
          <w:rFonts w:ascii="宋体" w:hAnsi="宋体" w:cs="宋体"/>
          <w:bCs/>
          <w:kern w:val="0"/>
          <w:sz w:val="28"/>
          <w:szCs w:val="28"/>
          <w:lang w:bidi="ar"/>
        </w:rPr>
      </w:pPr>
      <w:r>
        <w:drawing>
          <wp:inline distT="0" distB="0" distL="0" distR="0">
            <wp:extent cx="5274310" cy="3042920"/>
            <wp:effectExtent l="0" t="0" r="254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3043106"/>
                    </a:xfrm>
                    <a:prstGeom prst="rect">
                      <a:avLst/>
                    </a:prstGeom>
                  </pic:spPr>
                </pic:pic>
              </a:graphicData>
            </a:graphic>
          </wp:inline>
        </w:drawing>
      </w:r>
    </w:p>
    <w:p>
      <w:pPr>
        <w:widowControl/>
        <w:jc w:val="center"/>
        <w:rPr>
          <w:rFonts w:ascii="宋体" w:hAnsi="宋体" w:cs="宋体"/>
          <w:bCs/>
          <w:kern w:val="0"/>
          <w:sz w:val="28"/>
          <w:szCs w:val="28"/>
          <w:lang w:bidi="ar"/>
        </w:rPr>
      </w:pPr>
      <w:r>
        <w:rPr>
          <w:rFonts w:hint="eastAsia" w:ascii="宋体" w:hAnsi="宋体" w:cs="宋体"/>
          <w:bCs/>
          <w:kern w:val="0"/>
          <w:sz w:val="28"/>
          <w:szCs w:val="28"/>
          <w:lang w:bidi="ar"/>
        </w:rPr>
        <w:t>图1 师训宝登录界面</w:t>
      </w:r>
    </w:p>
    <w:p>
      <w:pPr>
        <w:widowControl/>
        <w:jc w:val="left"/>
        <w:rPr>
          <w:rFonts w:ascii="宋体" w:hAnsi="宋体" w:cs="宋体"/>
          <w:b/>
          <w:bCs/>
          <w:color w:val="000000" w:themeColor="text1"/>
          <w:sz w:val="28"/>
          <w:szCs w:val="28"/>
          <w14:textFill>
            <w14:solidFill>
              <w14:schemeClr w14:val="tx1"/>
            </w14:solidFill>
          </w14:textFill>
        </w:rPr>
      </w:pPr>
      <w:r>
        <w:br w:type="page"/>
      </w:r>
    </w:p>
    <w:p>
      <w:pPr>
        <w:pStyle w:val="12"/>
      </w:pPr>
      <w:bookmarkStart w:id="2" w:name="_Toc17125893"/>
      <w:r>
        <w:rPr>
          <w:rFonts w:hint="eastAsia"/>
        </w:rPr>
        <w:t>2.查看本机构下项目汇总数据</w:t>
      </w:r>
      <w:bookmarkEnd w:id="2"/>
    </w:p>
    <w:p>
      <w:pPr>
        <w:widowControl/>
        <w:tabs>
          <w:tab w:val="center" w:pos="4275"/>
        </w:tabs>
        <w:jc w:val="left"/>
        <w:rPr>
          <w:rFonts w:ascii="宋体" w:hAnsi="宋体" w:cs="宋体"/>
          <w:b/>
          <w:bCs/>
          <w:color w:val="000000"/>
          <w:kern w:val="0"/>
          <w:sz w:val="28"/>
          <w:szCs w:val="28"/>
          <w:lang w:bidi="ar"/>
        </w:rPr>
      </w:pPr>
      <w:r>
        <w:rPr>
          <w:rFonts w:hint="eastAsia" w:ascii="宋体" w:hAnsi="宋体" w:cs="宋体"/>
          <w:b/>
          <w:bCs/>
          <w:color w:val="000000"/>
          <w:kern w:val="0"/>
          <w:sz w:val="28"/>
          <w:szCs w:val="28"/>
          <w:lang w:bidi="ar"/>
        </w:rPr>
        <w:t>操作：</w:t>
      </w:r>
      <w:r>
        <w:rPr>
          <w:rFonts w:ascii="宋体" w:hAnsi="宋体" w:cs="宋体"/>
          <w:b/>
          <w:bCs/>
          <w:color w:val="000000"/>
          <w:kern w:val="0"/>
          <w:sz w:val="28"/>
          <w:szCs w:val="28"/>
          <w:lang w:bidi="ar"/>
        </w:rPr>
        <w:tab/>
      </w:r>
    </w:p>
    <w:p>
      <w:pPr>
        <w:widowControl/>
        <w:jc w:val="left"/>
        <w:rPr>
          <w:rFonts w:ascii="宋体" w:hAnsi="宋体" w:cs="宋体"/>
          <w:bCs/>
          <w:kern w:val="0"/>
          <w:sz w:val="28"/>
          <w:szCs w:val="28"/>
          <w:lang w:bidi="ar"/>
        </w:rPr>
      </w:pPr>
      <w:r>
        <w:rPr>
          <w:rFonts w:hint="eastAsia" w:ascii="宋体" w:hAnsi="宋体" w:cs="宋体"/>
          <w:bCs/>
          <w:kern w:val="0"/>
          <w:sz w:val="28"/>
          <w:szCs w:val="28"/>
          <w:lang w:bidi="ar"/>
        </w:rPr>
        <w:t>（1）</w:t>
      </w:r>
      <w:r>
        <w:rPr>
          <w:rFonts w:hint="eastAsia" w:ascii="宋体" w:hAnsi="宋体" w:cs="宋体"/>
          <w:bCs/>
          <w:sz w:val="28"/>
          <w:szCs w:val="28"/>
        </w:rPr>
        <w:t>进入</w:t>
      </w:r>
      <w:r>
        <w:rPr>
          <w:rFonts w:hint="eastAsia" w:ascii="宋体" w:hAnsi="宋体" w:cs="宋体"/>
          <w:bCs/>
          <w:kern w:val="0"/>
          <w:sz w:val="28"/>
          <w:szCs w:val="28"/>
          <w:lang w:bidi="ar"/>
        </w:rPr>
        <w:t>师训宝后台</w:t>
      </w:r>
      <w:r>
        <w:rPr>
          <w:rFonts w:hint="eastAsia" w:ascii="宋体" w:hAnsi="宋体" w:cs="宋体"/>
          <w:bCs/>
          <w:sz w:val="28"/>
          <w:szCs w:val="28"/>
        </w:rPr>
        <w:t>后，点击</w:t>
      </w:r>
      <w:r>
        <w:rPr>
          <w:rFonts w:hint="eastAsia" w:ascii="宋体" w:hAnsi="宋体" w:cs="宋体"/>
          <w:bCs/>
          <w:color w:val="FF0000"/>
          <w:sz w:val="28"/>
          <w:szCs w:val="28"/>
        </w:rPr>
        <w:t>“机构首页”</w:t>
      </w:r>
      <w:r>
        <w:rPr>
          <w:rFonts w:hint="eastAsia" w:ascii="宋体" w:hAnsi="宋体" w:cs="宋体"/>
          <w:bCs/>
          <w:sz w:val="28"/>
          <w:szCs w:val="28"/>
        </w:rPr>
        <w:t>可查看本机构下所有项目的汇总数据及各个项目某些数据的纵向对比（项目满意度、历史平均签到率、作业提交率、任务完成率、评价率）。</w:t>
      </w:r>
    </w:p>
    <w:p>
      <w:pPr>
        <w:widowControl/>
        <w:jc w:val="center"/>
        <w:rPr>
          <w:rFonts w:ascii="宋体" w:hAnsi="宋体" w:cs="宋体"/>
          <w:bCs/>
          <w:kern w:val="0"/>
          <w:sz w:val="28"/>
          <w:szCs w:val="28"/>
          <w:lang w:bidi="ar"/>
        </w:rPr>
      </w:pPr>
      <w:r>
        <w:rPr>
          <w:rFonts w:ascii="宋体" w:hAnsi="宋体" w:cs="宋体"/>
          <w:bCs/>
          <w:kern w:val="0"/>
          <w:sz w:val="28"/>
          <w:szCs w:val="28"/>
        </w:rPr>
        <w:drawing>
          <wp:inline distT="0" distB="0" distL="0" distR="0">
            <wp:extent cx="5429250" cy="3444875"/>
            <wp:effectExtent l="0" t="0" r="635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6"/>
                    <a:stretch>
                      <a:fillRect/>
                    </a:stretch>
                  </pic:blipFill>
                  <pic:spPr>
                    <a:xfrm>
                      <a:off x="0" y="0"/>
                      <a:ext cx="5429250" cy="3444875"/>
                    </a:xfrm>
                    <a:prstGeom prst="rect">
                      <a:avLst/>
                    </a:prstGeom>
                  </pic:spPr>
                </pic:pic>
              </a:graphicData>
            </a:graphic>
          </wp:inline>
        </w:drawing>
      </w:r>
    </w:p>
    <w:p>
      <w:pPr>
        <w:widowControl/>
        <w:jc w:val="center"/>
        <w:rPr>
          <w:rFonts w:ascii="宋体" w:hAnsi="宋体" w:cs="宋体"/>
          <w:bCs/>
          <w:kern w:val="0"/>
          <w:sz w:val="28"/>
          <w:szCs w:val="28"/>
          <w:lang w:bidi="ar"/>
        </w:rPr>
      </w:pPr>
      <w:r>
        <w:rPr>
          <w:rFonts w:hint="eastAsia" w:ascii="宋体" w:hAnsi="宋体" w:cs="宋体"/>
          <w:bCs/>
          <w:kern w:val="0"/>
          <w:sz w:val="28"/>
          <w:szCs w:val="28"/>
          <w:lang w:bidi="ar"/>
        </w:rPr>
        <w:t>图2 师训宝机构首页</w:t>
      </w:r>
    </w:p>
    <w:p>
      <w:pPr>
        <w:widowControl/>
        <w:jc w:val="left"/>
        <w:rPr>
          <w:rFonts w:ascii="宋体" w:hAnsi="宋体" w:cs="宋体"/>
          <w:b/>
          <w:bCs/>
          <w:color w:val="000000" w:themeColor="text1"/>
          <w:sz w:val="28"/>
          <w:szCs w:val="28"/>
          <w14:textFill>
            <w14:solidFill>
              <w14:schemeClr w14:val="tx1"/>
            </w14:solidFill>
          </w14:textFill>
        </w:rPr>
      </w:pPr>
      <w:r>
        <w:br w:type="page"/>
      </w:r>
    </w:p>
    <w:p>
      <w:pPr>
        <w:pStyle w:val="11"/>
      </w:pPr>
      <w:bookmarkStart w:id="3" w:name="_Toc17125894"/>
      <w:r>
        <w:rPr>
          <w:rFonts w:hint="eastAsia"/>
        </w:rPr>
        <w:t>二、平台搭建八步曲</w:t>
      </w:r>
      <w:bookmarkEnd w:id="3"/>
    </w:p>
    <w:p>
      <w:pPr>
        <w:ind w:firstLine="560" w:firstLineChars="200"/>
        <w:jc w:val="left"/>
        <w:rPr>
          <w:rFonts w:ascii="宋体" w:hAnsi="宋体" w:cs="宋体"/>
          <w:bCs/>
          <w:sz w:val="28"/>
          <w:szCs w:val="28"/>
        </w:rPr>
      </w:pPr>
      <w:r>
        <w:rPr>
          <w:rFonts w:hint="eastAsia" w:ascii="宋体" w:hAnsi="宋体" w:cs="宋体"/>
          <w:bCs/>
          <w:sz w:val="28"/>
          <w:szCs w:val="28"/>
        </w:rPr>
        <w:t>在平台搭建过程中，主要按照创建项目班级、开启报名通道、添加班主任、导入专家、导入课程、导入签到、添加任务、导入学员七步曲来进行。</w:t>
      </w:r>
    </w:p>
    <w:p>
      <w:pPr>
        <w:ind w:firstLine="560" w:firstLineChars="200"/>
        <w:jc w:val="left"/>
        <w:rPr>
          <w:rFonts w:ascii="宋体" w:hAnsi="宋体" w:cs="宋体"/>
          <w:bCs/>
          <w:sz w:val="28"/>
          <w:szCs w:val="28"/>
        </w:rPr>
      </w:pPr>
      <w:r>
        <w:rPr>
          <w:rFonts w:hint="eastAsia" w:ascii="宋体" w:hAnsi="宋体" w:cs="宋体"/>
          <w:bCs/>
          <w:sz w:val="28"/>
          <w:szCs w:val="28"/>
        </w:rPr>
        <w:drawing>
          <wp:inline distT="0" distB="0" distL="114300" distR="114300">
            <wp:extent cx="5423535" cy="1708150"/>
            <wp:effectExtent l="0" t="0" r="12065" b="6350"/>
            <wp:docPr id="2" name="图片 2" descr="ea314eb46b342da47a720361ef72d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a314eb46b342da47a720361ef72df9"/>
                    <pic:cNvPicPr>
                      <a:picLocks noChangeAspect="1"/>
                    </pic:cNvPicPr>
                  </pic:nvPicPr>
                  <pic:blipFill>
                    <a:blip r:embed="rId7"/>
                    <a:stretch>
                      <a:fillRect/>
                    </a:stretch>
                  </pic:blipFill>
                  <pic:spPr>
                    <a:xfrm>
                      <a:off x="0" y="0"/>
                      <a:ext cx="5423535" cy="1708150"/>
                    </a:xfrm>
                    <a:prstGeom prst="rect">
                      <a:avLst/>
                    </a:prstGeom>
                  </pic:spPr>
                </pic:pic>
              </a:graphicData>
            </a:graphic>
          </wp:inline>
        </w:drawing>
      </w:r>
    </w:p>
    <w:p>
      <w:pPr>
        <w:pStyle w:val="12"/>
      </w:pPr>
      <w:bookmarkStart w:id="4" w:name="_Toc17125895"/>
      <w:r>
        <w:rPr>
          <w:rFonts w:hint="eastAsia"/>
        </w:rPr>
        <w:t>1.创建项目班级</w:t>
      </w:r>
      <w:bookmarkEnd w:id="4"/>
    </w:p>
    <w:p>
      <w:pPr>
        <w:spacing w:line="360" w:lineRule="auto"/>
        <w:rPr>
          <w:sz w:val="28"/>
          <w:szCs w:val="28"/>
        </w:rPr>
      </w:pPr>
      <w:r>
        <w:rPr>
          <w:rFonts w:hint="eastAsia"/>
          <w:sz w:val="28"/>
          <w:szCs w:val="28"/>
        </w:rPr>
        <w:t>（1）</w:t>
      </w:r>
      <w:r>
        <w:rPr>
          <w:sz w:val="28"/>
          <w:szCs w:val="28"/>
        </w:rPr>
        <w:t>点击“</w:t>
      </w:r>
      <w:r>
        <w:rPr>
          <w:color w:val="FF0000"/>
          <w:sz w:val="28"/>
          <w:szCs w:val="28"/>
        </w:rPr>
        <w:t>项目列表</w:t>
      </w:r>
      <w:r>
        <w:rPr>
          <w:sz w:val="28"/>
          <w:szCs w:val="28"/>
        </w:rPr>
        <w:t>”，会展示此机构下所有的项目，点击“</w:t>
      </w:r>
      <w:r>
        <w:rPr>
          <w:color w:val="FF0000"/>
          <w:sz w:val="28"/>
          <w:szCs w:val="28"/>
        </w:rPr>
        <w:t>创建项目</w:t>
      </w:r>
      <w:r>
        <w:rPr>
          <w:sz w:val="28"/>
          <w:szCs w:val="28"/>
        </w:rPr>
        <w:t>”，会出现创建项目的界面，输入相应的项目名称（项目名称尽可能完整）、项目简介，点击创建即可。</w:t>
      </w:r>
    </w:p>
    <w:p>
      <w:pPr>
        <w:spacing w:line="360" w:lineRule="auto"/>
        <w:jc w:val="center"/>
        <w:rPr>
          <w:sz w:val="28"/>
          <w:szCs w:val="28"/>
        </w:rPr>
      </w:pPr>
      <w:r>
        <w:drawing>
          <wp:inline distT="0" distB="0" distL="0" distR="0">
            <wp:extent cx="5429250" cy="32632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
                    <a:stretch>
                      <a:fillRect/>
                    </a:stretch>
                  </pic:blipFill>
                  <pic:spPr>
                    <a:xfrm>
                      <a:off x="0" y="0"/>
                      <a:ext cx="5429250" cy="3263834"/>
                    </a:xfrm>
                    <a:prstGeom prst="rect">
                      <a:avLst/>
                    </a:prstGeom>
                  </pic:spPr>
                </pic:pic>
              </a:graphicData>
            </a:graphic>
          </wp:inline>
        </w:drawing>
      </w:r>
    </w:p>
    <w:p>
      <w:pPr>
        <w:spacing w:line="360" w:lineRule="auto"/>
        <w:jc w:val="center"/>
        <w:rPr>
          <w:sz w:val="28"/>
          <w:szCs w:val="28"/>
        </w:rPr>
      </w:pPr>
      <w:r>
        <w:rPr>
          <w:sz w:val="28"/>
          <w:szCs w:val="28"/>
        </w:rPr>
        <w:drawing>
          <wp:inline distT="0" distB="0" distL="0" distR="0">
            <wp:extent cx="5429250" cy="2802255"/>
            <wp:effectExtent l="0" t="0" r="635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9"/>
                    <a:stretch>
                      <a:fillRect/>
                    </a:stretch>
                  </pic:blipFill>
                  <pic:spPr>
                    <a:xfrm>
                      <a:off x="0" y="0"/>
                      <a:ext cx="5429250" cy="2802255"/>
                    </a:xfrm>
                    <a:prstGeom prst="rect">
                      <a:avLst/>
                    </a:prstGeom>
                  </pic:spPr>
                </pic:pic>
              </a:graphicData>
            </a:graphic>
          </wp:inline>
        </w:drawing>
      </w:r>
    </w:p>
    <w:p>
      <w:pPr>
        <w:spacing w:line="360" w:lineRule="auto"/>
        <w:jc w:val="center"/>
        <w:rPr>
          <w:sz w:val="28"/>
          <w:szCs w:val="28"/>
        </w:rPr>
      </w:pPr>
      <w:r>
        <w:rPr>
          <w:rFonts w:hint="eastAsia"/>
          <w:sz w:val="28"/>
          <w:szCs w:val="28"/>
        </w:rPr>
        <w:t>图3 创建项目</w:t>
      </w:r>
    </w:p>
    <w:p>
      <w:pPr>
        <w:rPr>
          <w:sz w:val="28"/>
          <w:szCs w:val="28"/>
        </w:rPr>
      </w:pPr>
      <w:r>
        <w:rPr>
          <w:rFonts w:hint="eastAsia"/>
          <w:sz w:val="28"/>
          <w:szCs w:val="28"/>
        </w:rPr>
        <w:t>（2）</w:t>
      </w:r>
      <w:r>
        <w:rPr>
          <w:sz w:val="28"/>
          <w:szCs w:val="28"/>
        </w:rPr>
        <w:t>左侧“项目列表”，找到要创建班级的项目，点击</w:t>
      </w:r>
      <w:r>
        <w:rPr>
          <w:rFonts w:hint="eastAsia"/>
          <w:sz w:val="28"/>
          <w:szCs w:val="28"/>
        </w:rPr>
        <w:t>即可</w:t>
      </w:r>
      <w:r>
        <w:rPr>
          <w:color w:val="FF0000"/>
          <w:sz w:val="28"/>
          <w:szCs w:val="28"/>
        </w:rPr>
        <w:t>进入此项目</w:t>
      </w:r>
      <w:r>
        <w:rPr>
          <w:sz w:val="28"/>
          <w:szCs w:val="28"/>
        </w:rPr>
        <w:t>，点击“</w:t>
      </w:r>
      <w:r>
        <w:rPr>
          <w:color w:val="FF0000"/>
          <w:sz w:val="28"/>
          <w:szCs w:val="28"/>
        </w:rPr>
        <w:t>创建班级</w:t>
      </w:r>
      <w:r>
        <w:rPr>
          <w:sz w:val="28"/>
          <w:szCs w:val="28"/>
        </w:rPr>
        <w:t>” ，会出现创建班级的界面，输入相应的</w:t>
      </w:r>
      <w:r>
        <w:rPr>
          <w:color w:val="FF0000"/>
          <w:sz w:val="28"/>
          <w:szCs w:val="28"/>
        </w:rPr>
        <w:t>班级名称</w:t>
      </w:r>
      <w:r>
        <w:rPr>
          <w:sz w:val="28"/>
          <w:szCs w:val="28"/>
        </w:rPr>
        <w:t>（班级名称尽可能完整）、</w:t>
      </w:r>
      <w:r>
        <w:rPr>
          <w:color w:val="FF0000"/>
          <w:sz w:val="28"/>
          <w:szCs w:val="28"/>
        </w:rPr>
        <w:t>面授周期</w:t>
      </w:r>
      <w:r>
        <w:rPr>
          <w:rFonts w:hint="eastAsia"/>
          <w:color w:val="FF0000"/>
          <w:sz w:val="28"/>
          <w:szCs w:val="28"/>
        </w:rPr>
        <w:t>、（项目评价默认按照面授结束日期开始）</w:t>
      </w:r>
      <w:r>
        <w:rPr>
          <w:color w:val="FF0000"/>
          <w:sz w:val="28"/>
          <w:szCs w:val="28"/>
        </w:rPr>
        <w:t>班级简介</w:t>
      </w:r>
      <w:r>
        <w:rPr>
          <w:sz w:val="28"/>
          <w:szCs w:val="28"/>
        </w:rPr>
        <w:t>，点击创建即可。</w:t>
      </w:r>
    </w:p>
    <w:p>
      <w:pPr>
        <w:ind w:left="360"/>
        <w:jc w:val="center"/>
        <w:rPr>
          <w:sz w:val="28"/>
          <w:szCs w:val="28"/>
        </w:rPr>
      </w:pPr>
      <w:r>
        <w:drawing>
          <wp:inline distT="0" distB="0" distL="0" distR="0">
            <wp:extent cx="5429250" cy="324358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0"/>
                    <a:stretch>
                      <a:fillRect/>
                    </a:stretch>
                  </pic:blipFill>
                  <pic:spPr>
                    <a:xfrm>
                      <a:off x="0" y="0"/>
                      <a:ext cx="5429250" cy="3243726"/>
                    </a:xfrm>
                    <a:prstGeom prst="rect">
                      <a:avLst/>
                    </a:prstGeom>
                  </pic:spPr>
                </pic:pic>
              </a:graphicData>
            </a:graphic>
          </wp:inline>
        </w:drawing>
      </w:r>
    </w:p>
    <w:p>
      <w:pPr>
        <w:ind w:left="360"/>
        <w:jc w:val="center"/>
        <w:rPr>
          <w:sz w:val="28"/>
          <w:szCs w:val="28"/>
        </w:rPr>
      </w:pPr>
      <w:r>
        <w:drawing>
          <wp:inline distT="0" distB="0" distL="0" distR="0">
            <wp:extent cx="5429250" cy="343662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429250" cy="3436640"/>
                    </a:xfrm>
                    <a:prstGeom prst="rect">
                      <a:avLst/>
                    </a:prstGeom>
                  </pic:spPr>
                </pic:pic>
              </a:graphicData>
            </a:graphic>
          </wp:inline>
        </w:drawing>
      </w:r>
    </w:p>
    <w:p>
      <w:pPr>
        <w:spacing w:line="360" w:lineRule="auto"/>
        <w:jc w:val="center"/>
        <w:rPr>
          <w:sz w:val="28"/>
          <w:szCs w:val="28"/>
        </w:rPr>
      </w:pPr>
      <w:r>
        <w:rPr>
          <w:rFonts w:hint="eastAsia"/>
          <w:sz w:val="28"/>
          <w:szCs w:val="28"/>
        </w:rPr>
        <w:t>图4 创建班级</w:t>
      </w:r>
    </w:p>
    <w:p>
      <w:pPr>
        <w:pStyle w:val="12"/>
      </w:pPr>
      <w:bookmarkStart w:id="5" w:name="_Toc17125896"/>
      <w:r>
        <w:rPr>
          <w:rFonts w:hint="eastAsia"/>
        </w:rPr>
        <w:t>2.开启报名通道</w:t>
      </w:r>
      <w:bookmarkEnd w:id="5"/>
    </w:p>
    <w:p>
      <w:pPr>
        <w:rPr>
          <w:color w:val="FF0000"/>
          <w:sz w:val="24"/>
        </w:rPr>
      </w:pPr>
      <w:r>
        <w:rPr>
          <w:rFonts w:hint="eastAsia"/>
          <w:color w:val="FF0000"/>
          <w:sz w:val="24"/>
        </w:rPr>
        <w:t>班级管理→学员报名→设置报名信息→设置报名字段→下发报名二维码/报名链接→查看报名结果→导入报名学员</w:t>
      </w:r>
    </w:p>
    <w:p>
      <w:pPr>
        <w:jc w:val="left"/>
        <w:rPr>
          <w:sz w:val="28"/>
          <w:szCs w:val="28"/>
        </w:rPr>
      </w:pPr>
      <w:r>
        <w:rPr>
          <w:rFonts w:hint="eastAsia"/>
          <w:sz w:val="28"/>
          <w:szCs w:val="28"/>
        </w:rPr>
        <w:t>（1）开启报名通道。点击“班级管理”→“学员报名”，进入班级信息设置界面。</w:t>
      </w:r>
    </w:p>
    <w:p>
      <w:pPr>
        <w:jc w:val="center"/>
        <w:rPr>
          <w:rFonts w:ascii="微软雅黑" w:hAnsi="微软雅黑" w:eastAsia="微软雅黑"/>
        </w:rPr>
      </w:pPr>
      <w:r>
        <w:drawing>
          <wp:inline distT="0" distB="0" distL="0" distR="0">
            <wp:extent cx="5429250" cy="299910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2"/>
                    <a:stretch>
                      <a:fillRect/>
                    </a:stretch>
                  </pic:blipFill>
                  <pic:spPr>
                    <a:xfrm>
                      <a:off x="0" y="0"/>
                      <a:ext cx="5429250" cy="2999284"/>
                    </a:xfrm>
                    <a:prstGeom prst="rect">
                      <a:avLst/>
                    </a:prstGeom>
                  </pic:spPr>
                </pic:pic>
              </a:graphicData>
            </a:graphic>
          </wp:inline>
        </w:drawing>
      </w:r>
    </w:p>
    <w:p>
      <w:pPr>
        <w:jc w:val="left"/>
        <w:rPr>
          <w:sz w:val="28"/>
          <w:szCs w:val="28"/>
        </w:rPr>
      </w:pPr>
      <w:r>
        <w:rPr>
          <w:rFonts w:hint="eastAsia"/>
          <w:sz w:val="28"/>
          <w:szCs w:val="28"/>
        </w:rPr>
        <w:t>（2）设置报名信息。设置报名标题（50字以内），报名截止时间（报名结束时间不得小于当前时间），报名说明（200字以内），点击“下一步”。</w:t>
      </w:r>
    </w:p>
    <w:p>
      <w:pPr>
        <w:jc w:val="center"/>
        <w:rPr>
          <w:rFonts w:ascii="微软雅黑" w:hAnsi="微软雅黑" w:eastAsia="微软雅黑"/>
        </w:rPr>
      </w:pPr>
      <w:r>
        <w:rPr>
          <w:rFonts w:ascii="微软雅黑" w:hAnsi="微软雅黑" w:eastAsia="微软雅黑"/>
        </w:rPr>
        <w:drawing>
          <wp:inline distT="0" distB="0" distL="0" distR="0">
            <wp:extent cx="4644390" cy="300291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rcRect t="4330"/>
                    <a:stretch>
                      <a:fillRect/>
                    </a:stretch>
                  </pic:blipFill>
                  <pic:spPr>
                    <a:xfrm>
                      <a:off x="0" y="0"/>
                      <a:ext cx="4644804" cy="3003503"/>
                    </a:xfrm>
                    <a:prstGeom prst="rect">
                      <a:avLst/>
                    </a:prstGeom>
                    <a:ln>
                      <a:noFill/>
                    </a:ln>
                  </pic:spPr>
                </pic:pic>
              </a:graphicData>
            </a:graphic>
          </wp:inline>
        </w:drawing>
      </w:r>
    </w:p>
    <w:p>
      <w:pPr>
        <w:rPr>
          <w:sz w:val="28"/>
          <w:szCs w:val="28"/>
        </w:rPr>
      </w:pPr>
      <w:r>
        <w:rPr>
          <w:rFonts w:hint="eastAsia"/>
          <w:sz w:val="28"/>
          <w:szCs w:val="28"/>
        </w:rPr>
        <w:t>注：报名标题、报名截止时间、报名说明均为必填项。</w:t>
      </w:r>
    </w:p>
    <w:p>
      <w:pPr>
        <w:jc w:val="left"/>
        <w:rPr>
          <w:sz w:val="28"/>
          <w:szCs w:val="28"/>
        </w:rPr>
      </w:pPr>
      <w:r>
        <w:rPr>
          <w:rFonts w:hint="eastAsia"/>
          <w:sz w:val="28"/>
          <w:szCs w:val="28"/>
        </w:rPr>
        <w:t>（3）设置报名字段。基本信息（姓名、性别、手机号）是系统默认的→详细信息（若除上述基本信息中字段外，还需其他字段，可以从详细信息下方左侧窗口进行勾选，被勾选的字段将在右侧进行显示，所选字段可设置必填或选填）→预览（可查看效果）→开启报名。</w:t>
      </w:r>
    </w:p>
    <w:p>
      <w:pPr>
        <w:jc w:val="left"/>
        <w:rPr>
          <w:sz w:val="28"/>
          <w:szCs w:val="28"/>
        </w:rPr>
      </w:pPr>
      <w:r>
        <w:rPr>
          <w:rFonts w:hint="eastAsia"/>
          <w:sz w:val="28"/>
          <w:szCs w:val="28"/>
        </w:rPr>
        <w:t>注：若发现“设置报名信息”阶段有问题，可点击“上一步”返回修改。</w:t>
      </w:r>
    </w:p>
    <w:p>
      <w:pPr>
        <w:jc w:val="center"/>
        <w:rPr>
          <w:rFonts w:ascii="微软雅黑" w:hAnsi="微软雅黑" w:eastAsia="微软雅黑"/>
        </w:rPr>
      </w:pPr>
      <w:r>
        <w:drawing>
          <wp:inline distT="0" distB="0" distL="0" distR="0">
            <wp:extent cx="5429250" cy="4742180"/>
            <wp:effectExtent l="0" t="0" r="0" b="127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4"/>
                    <a:stretch>
                      <a:fillRect/>
                    </a:stretch>
                  </pic:blipFill>
                  <pic:spPr>
                    <a:xfrm>
                      <a:off x="0" y="0"/>
                      <a:ext cx="5429250" cy="4742425"/>
                    </a:xfrm>
                    <a:prstGeom prst="rect">
                      <a:avLst/>
                    </a:prstGeom>
                  </pic:spPr>
                </pic:pic>
              </a:graphicData>
            </a:graphic>
          </wp:inline>
        </w:drawing>
      </w:r>
    </w:p>
    <w:p>
      <w:pPr>
        <w:jc w:val="left"/>
        <w:rPr>
          <w:sz w:val="28"/>
          <w:szCs w:val="28"/>
        </w:rPr>
      </w:pPr>
      <w:r>
        <w:rPr>
          <w:rFonts w:hint="eastAsia"/>
          <w:sz w:val="28"/>
          <w:szCs w:val="28"/>
        </w:rPr>
        <w:t>（4）下发报名二维码/报名链接。下载二维码/复制链接，可将其放入项目报名的通知文件中。</w:t>
      </w:r>
    </w:p>
    <w:p>
      <w:pPr>
        <w:jc w:val="center"/>
        <w:rPr>
          <w:rFonts w:ascii="微软雅黑" w:hAnsi="微软雅黑" w:eastAsia="微软雅黑"/>
        </w:rPr>
      </w:pPr>
      <w:r>
        <w:rPr>
          <w:rFonts w:ascii="微软雅黑" w:hAnsi="微软雅黑" w:eastAsia="微软雅黑"/>
        </w:rPr>
        <w:drawing>
          <wp:inline distT="0" distB="0" distL="0" distR="0">
            <wp:extent cx="3977005" cy="3317240"/>
            <wp:effectExtent l="0" t="0" r="10795" b="1016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5"/>
                    <a:stretch>
                      <a:fillRect/>
                    </a:stretch>
                  </pic:blipFill>
                  <pic:spPr>
                    <a:xfrm>
                      <a:off x="0" y="0"/>
                      <a:ext cx="3980882" cy="3319959"/>
                    </a:xfrm>
                    <a:prstGeom prst="rect">
                      <a:avLst/>
                    </a:prstGeom>
                  </pic:spPr>
                </pic:pic>
              </a:graphicData>
            </a:graphic>
          </wp:inline>
        </w:drawing>
      </w:r>
    </w:p>
    <w:p>
      <w:pPr>
        <w:jc w:val="left"/>
        <w:rPr>
          <w:sz w:val="28"/>
          <w:szCs w:val="28"/>
        </w:rPr>
      </w:pPr>
      <w:r>
        <w:rPr>
          <w:rFonts w:hint="eastAsia"/>
          <w:sz w:val="28"/>
          <w:szCs w:val="28"/>
        </w:rPr>
        <w:t>（5）查看、导入报名结果。</w:t>
      </w:r>
    </w:p>
    <w:p>
      <w:pPr>
        <w:jc w:val="left"/>
        <w:rPr>
          <w:sz w:val="28"/>
          <w:szCs w:val="28"/>
        </w:rPr>
      </w:pPr>
      <w:r>
        <w:rPr>
          <w:rFonts w:hint="eastAsia"/>
          <w:sz w:val="28"/>
          <w:szCs w:val="28"/>
        </w:rPr>
        <w:t>①若学员报名信息没问题，可点击“通过并导入”，该学员将会被添加到本班级。</w:t>
      </w:r>
    </w:p>
    <w:p>
      <w:pPr>
        <w:jc w:val="center"/>
        <w:rPr>
          <w:rFonts w:ascii="微软雅黑" w:hAnsi="微软雅黑" w:eastAsia="微软雅黑"/>
        </w:rPr>
      </w:pPr>
      <w:r>
        <w:rPr>
          <w:rFonts w:ascii="微软雅黑" w:hAnsi="微软雅黑" w:eastAsia="微软雅黑"/>
        </w:rPr>
        <w:drawing>
          <wp:inline distT="0" distB="0" distL="0" distR="0">
            <wp:extent cx="4432935" cy="2664460"/>
            <wp:effectExtent l="0" t="0" r="12065" b="25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4446706" cy="2672845"/>
                    </a:xfrm>
                    <a:prstGeom prst="rect">
                      <a:avLst/>
                    </a:prstGeom>
                  </pic:spPr>
                </pic:pic>
              </a:graphicData>
            </a:graphic>
          </wp:inline>
        </w:drawing>
      </w:r>
    </w:p>
    <w:p>
      <w:pPr>
        <w:rPr>
          <w:rFonts w:ascii="微软雅黑" w:hAnsi="微软雅黑" w:eastAsia="微软雅黑"/>
        </w:rPr>
      </w:pPr>
    </w:p>
    <w:p>
      <w:pPr>
        <w:jc w:val="left"/>
        <w:rPr>
          <w:sz w:val="28"/>
          <w:szCs w:val="28"/>
        </w:rPr>
      </w:pPr>
      <w:r>
        <w:rPr>
          <w:rFonts w:hint="eastAsia"/>
          <w:sz w:val="28"/>
          <w:szCs w:val="28"/>
        </w:rPr>
        <w:t>②若学员不符合本次项目报名要求，可以点击“拒绝”，该学员将会被拒绝，并收到拒绝原因的短信。</w:t>
      </w:r>
    </w:p>
    <w:p>
      <w:pPr>
        <w:jc w:val="left"/>
        <w:rPr>
          <w:rFonts w:ascii="微软雅黑" w:hAnsi="微软雅黑" w:eastAsia="微软雅黑"/>
        </w:rPr>
      </w:pPr>
      <w:r>
        <w:rPr>
          <w:rFonts w:hint="eastAsia"/>
          <w:sz w:val="28"/>
          <w:szCs w:val="28"/>
        </w:rPr>
        <w:t>注：若是误操作，可以点击“恢复”，恢复该学员信息。</w:t>
      </w:r>
      <w:r>
        <w:rPr>
          <w:rFonts w:ascii="微软雅黑" w:hAnsi="微软雅黑" w:eastAsia="微软雅黑"/>
        </w:rPr>
        <w:drawing>
          <wp:inline distT="0" distB="0" distL="0" distR="0">
            <wp:extent cx="4693920" cy="2834640"/>
            <wp:effectExtent l="0" t="0" r="5080" b="1016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4696204" cy="2835828"/>
                    </a:xfrm>
                    <a:prstGeom prst="rect">
                      <a:avLst/>
                    </a:prstGeom>
                  </pic:spPr>
                </pic:pic>
              </a:graphicData>
            </a:graphic>
          </wp:inline>
        </w:drawing>
      </w:r>
    </w:p>
    <w:p>
      <w:pPr>
        <w:jc w:val="center"/>
        <w:rPr>
          <w:rFonts w:ascii="微软雅黑" w:hAnsi="微软雅黑" w:eastAsia="微软雅黑"/>
        </w:rPr>
      </w:pPr>
      <w:r>
        <w:rPr>
          <w:rFonts w:ascii="微软雅黑" w:hAnsi="微软雅黑" w:eastAsia="微软雅黑"/>
        </w:rPr>
        <w:drawing>
          <wp:inline distT="0" distB="0" distL="0" distR="0">
            <wp:extent cx="4623435" cy="2350135"/>
            <wp:effectExtent l="0" t="0" r="0" b="1206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4653334" cy="2365912"/>
                    </a:xfrm>
                    <a:prstGeom prst="rect">
                      <a:avLst/>
                    </a:prstGeom>
                  </pic:spPr>
                </pic:pic>
              </a:graphicData>
            </a:graphic>
          </wp:inline>
        </w:drawing>
      </w:r>
    </w:p>
    <w:p>
      <w:pPr>
        <w:jc w:val="left"/>
        <w:rPr>
          <w:sz w:val="28"/>
          <w:szCs w:val="28"/>
        </w:rPr>
      </w:pPr>
      <w:r>
        <w:rPr>
          <w:rFonts w:hint="eastAsia"/>
          <w:sz w:val="28"/>
          <w:szCs w:val="28"/>
        </w:rPr>
        <w:t>③若学员信息有误，（若报名时间截止后，且学员还未导入，可帮学员编辑学员信息）点击“编辑”。</w:t>
      </w:r>
    </w:p>
    <w:p>
      <w:pPr>
        <w:jc w:val="center"/>
        <w:rPr>
          <w:rFonts w:ascii="微软雅黑" w:hAnsi="微软雅黑" w:eastAsia="微软雅黑"/>
        </w:rPr>
      </w:pPr>
      <w:r>
        <w:rPr>
          <w:rFonts w:ascii="微软雅黑" w:hAnsi="微软雅黑" w:eastAsia="微软雅黑"/>
        </w:rPr>
        <w:drawing>
          <wp:inline distT="0" distB="0" distL="0" distR="0">
            <wp:extent cx="3884930" cy="2267585"/>
            <wp:effectExtent l="0" t="0" r="127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rcRect t="4176"/>
                    <a:stretch>
                      <a:fillRect/>
                    </a:stretch>
                  </pic:blipFill>
                  <pic:spPr>
                    <a:xfrm>
                      <a:off x="0" y="0"/>
                      <a:ext cx="3930313" cy="2294641"/>
                    </a:xfrm>
                    <a:prstGeom prst="rect">
                      <a:avLst/>
                    </a:prstGeom>
                    <a:ln>
                      <a:noFill/>
                    </a:ln>
                  </pic:spPr>
                </pic:pic>
              </a:graphicData>
            </a:graphic>
          </wp:inline>
        </w:drawing>
      </w:r>
    </w:p>
    <w:p>
      <w:pPr>
        <w:jc w:val="left"/>
        <w:rPr>
          <w:sz w:val="28"/>
          <w:szCs w:val="28"/>
        </w:rPr>
      </w:pPr>
      <w:r>
        <w:rPr>
          <w:rFonts w:hint="eastAsia"/>
          <w:sz w:val="28"/>
          <w:szCs w:val="28"/>
        </w:rPr>
        <w:t>④若剩下学员信息都无误，可点击“一键全部导入” ，将会把除去被拒绝的学员全部一次性导入班级。</w:t>
      </w:r>
    </w:p>
    <w:p>
      <w:pPr>
        <w:jc w:val="center"/>
        <w:rPr>
          <w:rFonts w:ascii="微软雅黑" w:hAnsi="微软雅黑" w:eastAsia="微软雅黑"/>
        </w:rPr>
      </w:pPr>
      <w:r>
        <w:rPr>
          <w:rFonts w:ascii="微软雅黑" w:hAnsi="微软雅黑" w:eastAsia="微软雅黑"/>
        </w:rPr>
        <w:drawing>
          <wp:inline distT="0" distB="0" distL="0" distR="0">
            <wp:extent cx="4021455" cy="23780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0"/>
                    <a:stretch>
                      <a:fillRect/>
                    </a:stretch>
                  </pic:blipFill>
                  <pic:spPr>
                    <a:xfrm>
                      <a:off x="0" y="0"/>
                      <a:ext cx="4084553" cy="2415792"/>
                    </a:xfrm>
                    <a:prstGeom prst="rect">
                      <a:avLst/>
                    </a:prstGeom>
                  </pic:spPr>
                </pic:pic>
              </a:graphicData>
            </a:graphic>
          </wp:inline>
        </w:drawing>
      </w:r>
    </w:p>
    <w:p>
      <w:pPr>
        <w:spacing w:line="360" w:lineRule="auto"/>
        <w:rPr>
          <w:sz w:val="28"/>
          <w:szCs w:val="28"/>
        </w:rPr>
      </w:pPr>
    </w:p>
    <w:p>
      <w:pPr>
        <w:pStyle w:val="12"/>
      </w:pPr>
      <w:bookmarkStart w:id="6" w:name="_Toc17125897"/>
      <w:r>
        <w:rPr>
          <w:rFonts w:hint="eastAsia"/>
        </w:rPr>
        <w:t>3.添加班主任</w:t>
      </w:r>
      <w:bookmarkEnd w:id="6"/>
    </w:p>
    <w:p>
      <w:pPr>
        <w:rPr>
          <w:rFonts w:ascii="宋体" w:hAnsi="宋体" w:cs="微软雅黑"/>
          <w:b/>
          <w:kern w:val="0"/>
          <w:sz w:val="28"/>
          <w:szCs w:val="28"/>
        </w:rPr>
      </w:pPr>
      <w:r>
        <w:rPr>
          <w:rFonts w:hint="eastAsia" w:ascii="宋体" w:hAnsi="宋体" w:cs="微软雅黑"/>
          <w:b/>
          <w:kern w:val="0"/>
          <w:sz w:val="28"/>
          <w:szCs w:val="28"/>
        </w:rPr>
        <w:t>操作：</w:t>
      </w:r>
    </w:p>
    <w:p>
      <w:pPr>
        <w:rPr>
          <w:rFonts w:ascii="宋体" w:hAnsi="宋体" w:cs="宋体"/>
          <w:bCs/>
          <w:kern w:val="0"/>
          <w:sz w:val="28"/>
          <w:szCs w:val="28"/>
          <w:lang w:bidi="ar"/>
        </w:rPr>
      </w:pPr>
      <w:r>
        <w:rPr>
          <w:rFonts w:hint="eastAsia" w:ascii="宋体" w:hAnsi="宋体" w:cs="宋体"/>
          <w:bCs/>
          <w:kern w:val="0"/>
          <w:sz w:val="28"/>
          <w:szCs w:val="28"/>
          <w:lang w:bidi="ar"/>
        </w:rPr>
        <w:t>（1）点击“</w:t>
      </w:r>
      <w:r>
        <w:rPr>
          <w:rFonts w:hint="eastAsia" w:ascii="宋体" w:hAnsi="宋体" w:cs="宋体"/>
          <w:bCs/>
          <w:color w:val="FF0000"/>
          <w:kern w:val="0"/>
          <w:sz w:val="28"/>
          <w:szCs w:val="28"/>
          <w:lang w:bidi="ar"/>
        </w:rPr>
        <w:t>成员管理</w:t>
      </w:r>
      <w:r>
        <w:rPr>
          <w:rFonts w:hint="eastAsia" w:ascii="宋体" w:hAnsi="宋体" w:cs="宋体"/>
          <w:bCs/>
          <w:kern w:val="0"/>
          <w:sz w:val="28"/>
          <w:szCs w:val="28"/>
          <w:lang w:bidi="ar"/>
        </w:rPr>
        <w:t>”，在左侧机构成员列表中点击“</w:t>
      </w:r>
      <w:r>
        <w:rPr>
          <w:rFonts w:hint="eastAsia" w:ascii="宋体" w:hAnsi="宋体" w:cs="宋体"/>
          <w:bCs/>
          <w:color w:val="FF0000"/>
          <w:kern w:val="0"/>
          <w:sz w:val="28"/>
          <w:szCs w:val="28"/>
          <w:lang w:bidi="ar"/>
        </w:rPr>
        <w:t>班主任</w:t>
      </w: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新增班主任</w:t>
      </w:r>
      <w:r>
        <w:rPr>
          <w:rFonts w:hint="eastAsia" w:ascii="宋体" w:hAnsi="宋体" w:cs="宋体"/>
          <w:bCs/>
          <w:kern w:val="0"/>
          <w:sz w:val="28"/>
          <w:szCs w:val="28"/>
          <w:lang w:bidi="ar"/>
        </w:rPr>
        <w:t>”，输入班主任姓名、手机号等相应信息，点击“</w:t>
      </w:r>
      <w:r>
        <w:rPr>
          <w:rFonts w:hint="eastAsia" w:ascii="宋体" w:hAnsi="宋体" w:cs="宋体"/>
          <w:bCs/>
          <w:color w:val="FF0000"/>
          <w:kern w:val="0"/>
          <w:sz w:val="28"/>
          <w:szCs w:val="28"/>
          <w:lang w:bidi="ar"/>
        </w:rPr>
        <w:t>确定</w:t>
      </w:r>
      <w:r>
        <w:rPr>
          <w:rFonts w:hint="eastAsia" w:ascii="宋体" w:hAnsi="宋体" w:cs="宋体"/>
          <w:bCs/>
          <w:kern w:val="0"/>
          <w:sz w:val="28"/>
          <w:szCs w:val="28"/>
          <w:lang w:bidi="ar"/>
        </w:rPr>
        <w:t>”即可（如图5）。</w:t>
      </w:r>
    </w:p>
    <w:p/>
    <w:p>
      <w:r>
        <mc:AlternateContent>
          <mc:Choice Requires="wps">
            <w:drawing>
              <wp:anchor distT="0" distB="0" distL="114300" distR="114300" simplePos="0" relativeHeight="251659264" behindDoc="0" locked="0" layoutInCell="1" allowOverlap="1">
                <wp:simplePos x="0" y="0"/>
                <wp:positionH relativeFrom="column">
                  <wp:posOffset>1803400</wp:posOffset>
                </wp:positionH>
                <wp:positionV relativeFrom="paragraph">
                  <wp:posOffset>593725</wp:posOffset>
                </wp:positionV>
                <wp:extent cx="400050" cy="3714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00050" cy="37119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cs="Calibri"/>
                                <w:b/>
                                <w:bCs/>
                                <w:color w:val="FF0000"/>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pt;margin-top:46.75pt;height:29.25pt;width:31.5pt;z-index:251659264;mso-width-relative:page;mso-height-relative:page;" filled="f" stroked="f" coordsize="21600,21600" o:gfxdata="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4cT&#10;1dsAAAAKAQAADwAAAAAAAAABACAAAAAiAAAAZHJzL2Rvd25yZXYueG1sUEsBAhQAFAAAAAgAh07i&#10;QOEhkXIfAgAAGQQAAA4AAAAAAAAAAQAgAAAAKgEAAGRycy9lMm9Eb2MueG1sUEsFBgAAAAAGAAYA&#10;WQEAALsFAAAAAA==&#10;">
                <v:fill on="f" focussize="0,0"/>
                <v:stroke on="f" weight="0.5pt"/>
                <v:imagedata o:title=""/>
                <o:lock v:ext="edit" aspectratio="f"/>
                <v:textbox>
                  <w:txbxContent>
                    <w:p>
                      <w:pPr>
                        <w:rPr>
                          <w:b/>
                          <w:bCs/>
                          <w:color w:val="FF0000"/>
                        </w:rPr>
                      </w:pPr>
                      <w:r>
                        <w:rPr>
                          <w:rFonts w:cs="Calibri"/>
                          <w:b/>
                          <w:bCs/>
                          <w:color w:val="FF0000"/>
                        </w:rPr>
                        <w:t>①</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4756785</wp:posOffset>
                </wp:positionH>
                <wp:positionV relativeFrom="paragraph">
                  <wp:posOffset>474345</wp:posOffset>
                </wp:positionV>
                <wp:extent cx="400050" cy="35179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0005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rPr>
                            </w:pPr>
                            <w:r>
                              <w:rPr>
                                <w:rFonts w:cs="Calibri"/>
                                <w:b/>
                                <w:bCs/>
                                <w:color w:val="FF0000"/>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4.55pt;margin-top:37.35pt;height:27.7pt;width:31.5pt;z-index:251661312;mso-width-relative:page;mso-height-relative:page;" filled="f" stroked="f" coordsize="21600,21600" o:gfxdata="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a3EPPZ&#10;AAAACgEAAA8AAAAAAAAAAQAgAAAAIgAAAGRycy9kb3ducmV2LnhtbFBLAQIUABQAAAAIAIdO4kDS&#10;70S4HwIAABkEAAAOAAAAAAAAAAEAIAAAACgBAABkcnMvZTJvRG9jLnhtbFBLBQYAAAAABgAGAFkB&#10;AAC5BQAAAAA=&#10;">
                <v:fill on="f" focussize="0,0"/>
                <v:stroke on="f" weight="0.5pt"/>
                <v:imagedata o:title=""/>
                <o:lock v:ext="edit" aspectratio="f"/>
                <v:textbox>
                  <w:txbxContent>
                    <w:p>
                      <w:pPr>
                        <w:rPr>
                          <w:b/>
                          <w:bCs/>
                          <w:color w:val="FF0000"/>
                        </w:rPr>
                      </w:pPr>
                      <w:r>
                        <w:rPr>
                          <w:rFonts w:cs="Calibri"/>
                          <w:b/>
                          <w:bCs/>
                          <w:color w:val="FF0000"/>
                        </w:rPr>
                        <w:t>②</w:t>
                      </w:r>
                    </w:p>
                  </w:txbxContent>
                </v:textbox>
              </v:shape>
            </w:pict>
          </mc:Fallback>
        </mc:AlternateContent>
      </w:r>
      <w:r>
        <w:drawing>
          <wp:inline distT="0" distB="0" distL="0" distR="0">
            <wp:extent cx="5429250" cy="1698625"/>
            <wp:effectExtent l="0" t="0" r="635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t="7407"/>
                    <a:stretch>
                      <a:fillRect/>
                    </a:stretch>
                  </pic:blipFill>
                  <pic:spPr>
                    <a:xfrm>
                      <a:off x="0" y="0"/>
                      <a:ext cx="5429250" cy="1699225"/>
                    </a:xfrm>
                    <a:prstGeom prst="rect">
                      <a:avLst/>
                    </a:prstGeom>
                    <a:ln>
                      <a:noFill/>
                    </a:ln>
                  </pic:spPr>
                </pic:pic>
              </a:graphicData>
            </a:graphic>
          </wp:inline>
        </w:drawing>
      </w:r>
    </w:p>
    <w:p>
      <w:r>
        <w:rPr>
          <w:rFonts w:hint="eastAsia"/>
        </w:rPr>
        <w:drawing>
          <wp:inline distT="0" distB="0" distL="114300" distR="114300">
            <wp:extent cx="5422265" cy="2277110"/>
            <wp:effectExtent l="0" t="0" r="6985" b="8890"/>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pic:cNvPicPr>
                  </pic:nvPicPr>
                  <pic:blipFill>
                    <a:blip r:embed="rId22"/>
                    <a:srcRect b="53765"/>
                    <a:stretch>
                      <a:fillRect/>
                    </a:stretch>
                  </pic:blipFill>
                  <pic:spPr>
                    <a:xfrm>
                      <a:off x="0" y="0"/>
                      <a:ext cx="5422265" cy="2277110"/>
                    </a:xfrm>
                    <a:prstGeom prst="rect">
                      <a:avLst/>
                    </a:prstGeom>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图5添加班主任</w:t>
      </w:r>
    </w:p>
    <w:p/>
    <w:p>
      <w:pPr>
        <w:widowControl/>
        <w:jc w:val="left"/>
        <w:rPr>
          <w:rFonts w:ascii="宋体" w:hAnsi="宋体" w:cs="宋体"/>
          <w:b/>
          <w:bCs/>
          <w:color w:val="000000" w:themeColor="text1"/>
          <w:sz w:val="28"/>
          <w:szCs w:val="28"/>
          <w14:textFill>
            <w14:solidFill>
              <w14:schemeClr w14:val="tx1"/>
            </w14:solidFill>
          </w14:textFill>
        </w:rPr>
      </w:pPr>
      <w:r>
        <w:br w:type="page"/>
      </w:r>
    </w:p>
    <w:p>
      <w:pPr>
        <w:pStyle w:val="12"/>
      </w:pPr>
      <w:bookmarkStart w:id="7" w:name="_Toc17125898"/>
      <w:r>
        <w:rPr>
          <w:rFonts w:hint="eastAsia"/>
        </w:rPr>
        <w:t>4.导入专家</w:t>
      </w:r>
      <w:bookmarkEnd w:id="7"/>
    </w:p>
    <w:p>
      <w:pPr>
        <w:rPr>
          <w:rFonts w:ascii="宋体" w:hAnsi="宋体" w:cs="微软雅黑"/>
          <w:b/>
          <w:kern w:val="0"/>
          <w:sz w:val="28"/>
          <w:szCs w:val="28"/>
        </w:rPr>
      </w:pPr>
      <w:r>
        <w:rPr>
          <w:rFonts w:hint="eastAsia" w:ascii="宋体" w:hAnsi="宋体" w:cs="微软雅黑"/>
          <w:b/>
          <w:kern w:val="0"/>
          <w:sz w:val="28"/>
          <w:szCs w:val="28"/>
        </w:rPr>
        <w:t>操作：</w:t>
      </w:r>
    </w:p>
    <w:p>
      <w:pPr>
        <w:rPr>
          <w:rFonts w:ascii="宋体" w:hAnsi="宋体" w:cs="微软雅黑"/>
          <w:kern w:val="0"/>
          <w:sz w:val="28"/>
          <w:szCs w:val="28"/>
        </w:rPr>
      </w:pPr>
      <w:r>
        <w:rPr>
          <w:rFonts w:hint="eastAsia" w:ascii="宋体" w:hAnsi="宋体" w:cs="宋体"/>
          <w:bCs/>
          <w:kern w:val="0"/>
          <w:sz w:val="28"/>
          <w:szCs w:val="28"/>
          <w:lang w:bidi="ar"/>
        </w:rPr>
        <w:t>（1）点击“</w:t>
      </w:r>
      <w:r>
        <w:rPr>
          <w:rFonts w:hint="eastAsia" w:ascii="宋体" w:hAnsi="宋体" w:cs="宋体"/>
          <w:bCs/>
          <w:color w:val="FF0000"/>
          <w:kern w:val="0"/>
          <w:sz w:val="28"/>
          <w:szCs w:val="28"/>
          <w:lang w:bidi="ar"/>
        </w:rPr>
        <w:t>成员管理</w:t>
      </w:r>
      <w:r>
        <w:rPr>
          <w:rFonts w:hint="eastAsia" w:ascii="宋体" w:hAnsi="宋体" w:cs="宋体"/>
          <w:bCs/>
          <w:kern w:val="0"/>
          <w:sz w:val="28"/>
          <w:szCs w:val="28"/>
          <w:lang w:bidi="ar"/>
        </w:rPr>
        <w:t>”，在左侧机构成员列表中点击“</w:t>
      </w:r>
      <w:r>
        <w:rPr>
          <w:rFonts w:hint="eastAsia" w:ascii="宋体" w:hAnsi="宋体" w:cs="宋体"/>
          <w:bCs/>
          <w:color w:val="FF0000"/>
          <w:kern w:val="0"/>
          <w:sz w:val="28"/>
          <w:szCs w:val="28"/>
          <w:lang w:bidi="ar"/>
        </w:rPr>
        <w:t>专家</w:t>
      </w: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导入/导出→导入专家</w:t>
      </w:r>
      <w:r>
        <w:rPr>
          <w:rFonts w:hint="eastAsia" w:ascii="宋体" w:hAnsi="宋体" w:cs="宋体"/>
          <w:bCs/>
          <w:kern w:val="0"/>
          <w:sz w:val="28"/>
          <w:szCs w:val="28"/>
          <w:lang w:bidi="ar"/>
        </w:rPr>
        <w:t>”，</w:t>
      </w:r>
      <w:r>
        <w:rPr>
          <w:rFonts w:hint="eastAsia" w:ascii="宋体" w:hAnsi="宋体" w:cs="微软雅黑"/>
          <w:kern w:val="0"/>
          <w:sz w:val="28"/>
          <w:szCs w:val="28"/>
        </w:rPr>
        <w:t>在弹出新的对话框中先选择“</w:t>
      </w:r>
      <w:r>
        <w:rPr>
          <w:rFonts w:hint="eastAsia" w:ascii="宋体" w:hAnsi="宋体" w:cs="微软雅黑"/>
          <w:color w:val="FF0000"/>
          <w:kern w:val="0"/>
          <w:sz w:val="28"/>
          <w:szCs w:val="28"/>
        </w:rPr>
        <w:t>模板下载</w:t>
      </w:r>
      <w:r>
        <w:rPr>
          <w:rFonts w:hint="eastAsia" w:ascii="宋体" w:hAnsi="宋体" w:cs="微软雅黑"/>
          <w:kern w:val="0"/>
          <w:sz w:val="28"/>
          <w:szCs w:val="28"/>
        </w:rPr>
        <w:t>”，然后按照模板填写专家信息（注意格式问题），再回到之前的网页并</w:t>
      </w:r>
      <w:r>
        <w:rPr>
          <w:rFonts w:hint="eastAsia" w:ascii="宋体" w:hAnsi="宋体" w:cs="微软雅黑"/>
          <w:color w:val="FF0000"/>
          <w:kern w:val="0"/>
          <w:sz w:val="28"/>
          <w:szCs w:val="28"/>
        </w:rPr>
        <w:t>选择该文件</w:t>
      </w:r>
      <w:r>
        <w:rPr>
          <w:rFonts w:hint="eastAsia" w:ascii="宋体" w:hAnsi="宋体" w:cs="微软雅黑"/>
          <w:kern w:val="0"/>
          <w:sz w:val="28"/>
          <w:szCs w:val="28"/>
        </w:rPr>
        <w:t>，最后选择右下角的“</w:t>
      </w:r>
      <w:r>
        <w:rPr>
          <w:rFonts w:hint="eastAsia" w:ascii="宋体" w:hAnsi="宋体" w:cs="微软雅黑"/>
          <w:color w:val="FF0000"/>
          <w:kern w:val="0"/>
          <w:sz w:val="28"/>
          <w:szCs w:val="28"/>
        </w:rPr>
        <w:t>立即上传</w:t>
      </w:r>
      <w:r>
        <w:rPr>
          <w:rFonts w:hint="eastAsia" w:ascii="宋体" w:hAnsi="宋体" w:cs="微软雅黑"/>
          <w:kern w:val="0"/>
          <w:sz w:val="28"/>
          <w:szCs w:val="28"/>
        </w:rPr>
        <w:t>”即可（如图6）。</w:t>
      </w:r>
    </w:p>
    <w:p>
      <w:pPr>
        <w:rPr>
          <w:rFonts w:ascii="宋体" w:hAnsi="宋体" w:cs="宋体"/>
          <w:bCs/>
          <w:kern w:val="0"/>
          <w:sz w:val="28"/>
          <w:szCs w:val="28"/>
          <w:lang w:bidi="ar"/>
        </w:rPr>
      </w:pPr>
      <w:r>
        <w:rPr>
          <w:rFonts w:ascii="宋体" w:hAnsi="宋体" w:cs="宋体"/>
          <w:bCs/>
          <w:kern w:val="0"/>
          <w:sz w:val="28"/>
          <w:szCs w:val="28"/>
        </w:rPr>
        <w:drawing>
          <wp:inline distT="0" distB="0" distL="0" distR="0">
            <wp:extent cx="5429250" cy="163258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3"/>
                    <a:srcRect t="8325"/>
                    <a:stretch>
                      <a:fillRect/>
                    </a:stretch>
                  </pic:blipFill>
                  <pic:spPr>
                    <a:xfrm>
                      <a:off x="0" y="0"/>
                      <a:ext cx="5429250" cy="1632894"/>
                    </a:xfrm>
                    <a:prstGeom prst="rect">
                      <a:avLst/>
                    </a:prstGeom>
                    <a:ln>
                      <a:noFill/>
                    </a:ln>
                  </pic:spPr>
                </pic:pic>
              </a:graphicData>
            </a:graphic>
          </wp:inline>
        </w:drawing>
      </w:r>
      <w:r>
        <w:rPr>
          <w:rFonts w:ascii="宋体" w:hAnsi="宋体" w:cs="宋体"/>
          <w:bCs/>
          <w:kern w:val="0"/>
          <w:sz w:val="28"/>
          <w:szCs w:val="28"/>
        </w:rPr>
        <w:drawing>
          <wp:inline distT="0" distB="0" distL="0" distR="0">
            <wp:extent cx="5429250" cy="2186940"/>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rcRect t="4325" b="1"/>
                    <a:stretch>
                      <a:fillRect/>
                    </a:stretch>
                  </pic:blipFill>
                  <pic:spPr>
                    <a:xfrm>
                      <a:off x="0" y="0"/>
                      <a:ext cx="5429250" cy="2187146"/>
                    </a:xfrm>
                    <a:prstGeom prst="rect">
                      <a:avLst/>
                    </a:prstGeom>
                    <a:ln>
                      <a:noFill/>
                    </a:ln>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图6 导入专家</w:t>
      </w:r>
    </w:p>
    <w:p>
      <w:pPr>
        <w:widowControl/>
        <w:jc w:val="left"/>
        <w:rPr>
          <w:rFonts w:ascii="宋体" w:hAnsi="宋体" w:cs="宋体"/>
          <w:b/>
          <w:bCs/>
          <w:color w:val="000000" w:themeColor="text1"/>
          <w:sz w:val="28"/>
          <w:szCs w:val="28"/>
          <w14:textFill>
            <w14:solidFill>
              <w14:schemeClr w14:val="tx1"/>
            </w14:solidFill>
          </w14:textFill>
        </w:rPr>
      </w:pPr>
      <w:r>
        <w:br w:type="page"/>
      </w:r>
    </w:p>
    <w:p>
      <w:pPr>
        <w:pStyle w:val="12"/>
      </w:pPr>
      <w:bookmarkStart w:id="8" w:name="_Toc17125899"/>
      <w:r>
        <w:rPr>
          <w:rFonts w:hint="eastAsia"/>
        </w:rPr>
        <w:t>5.创建课程</w:t>
      </w:r>
      <w:bookmarkEnd w:id="8"/>
    </w:p>
    <w:p>
      <w:r>
        <w:rPr>
          <w:rFonts w:hint="eastAsia" w:ascii="宋体" w:hAnsi="宋体" w:cs="微软雅黑"/>
          <w:b/>
          <w:kern w:val="0"/>
          <w:sz w:val="28"/>
          <w:szCs w:val="28"/>
        </w:rPr>
        <w:t>操作：</w:t>
      </w:r>
    </w:p>
    <w:p>
      <w:pPr>
        <w:pStyle w:val="12"/>
        <w:rPr>
          <w:rFonts w:cs="微软雅黑"/>
          <w:kern w:val="0"/>
        </w:rPr>
      </w:pPr>
      <w:bookmarkStart w:id="9" w:name="_Toc17125900"/>
      <w:r>
        <w:rPr>
          <w:rFonts w:hint="eastAsia"/>
        </w:rPr>
        <w:t>（1）导入单日课程</w:t>
      </w:r>
      <w:bookmarkEnd w:id="9"/>
    </w:p>
    <w:p>
      <w:pPr>
        <w:jc w:val="left"/>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课程管理</w:t>
      </w:r>
      <w:r>
        <w:rPr>
          <w:rFonts w:hint="eastAsia" w:ascii="宋体" w:hAnsi="宋体" w:cs="宋体"/>
          <w:bCs/>
          <w:kern w:val="0"/>
          <w:sz w:val="28"/>
          <w:szCs w:val="28"/>
          <w:lang w:bidi="ar"/>
        </w:rPr>
        <w:t>”栏目下面的 “</w:t>
      </w:r>
      <w:r>
        <w:rPr>
          <w:rFonts w:hint="eastAsia" w:ascii="宋体" w:hAnsi="宋体" w:cs="宋体"/>
          <w:bCs/>
          <w:color w:val="FF0000"/>
          <w:kern w:val="0"/>
          <w:sz w:val="28"/>
          <w:szCs w:val="28"/>
          <w:lang w:bidi="ar"/>
        </w:rPr>
        <w:t>导入课程</w:t>
      </w:r>
      <w:r>
        <w:rPr>
          <w:rFonts w:hint="eastAsia" w:ascii="宋体" w:hAnsi="宋体" w:cs="宋体"/>
          <w:bCs/>
          <w:kern w:val="0"/>
          <w:sz w:val="28"/>
          <w:szCs w:val="28"/>
          <w:lang w:bidi="ar"/>
        </w:rPr>
        <w:t>”。在弹出新的对话框中先选择“</w:t>
      </w:r>
      <w:r>
        <w:rPr>
          <w:rFonts w:hint="eastAsia" w:ascii="宋体" w:hAnsi="宋体" w:cs="宋体"/>
          <w:bCs/>
          <w:color w:val="FF0000"/>
          <w:kern w:val="0"/>
          <w:sz w:val="28"/>
          <w:szCs w:val="28"/>
          <w:lang w:bidi="ar"/>
        </w:rPr>
        <w:t>模板下载</w:t>
      </w:r>
      <w:r>
        <w:rPr>
          <w:rFonts w:hint="eastAsia" w:ascii="宋体" w:hAnsi="宋体" w:cs="宋体"/>
          <w:bCs/>
          <w:kern w:val="0"/>
          <w:sz w:val="28"/>
          <w:szCs w:val="28"/>
          <w:lang w:bidi="ar"/>
        </w:rPr>
        <w:t>”，然后按照模板填写课程信息，需包含字段（课程名称、专家名称、开始日期、开始时间、结束时间、是否需课程评价反思、课程类型），再回到之前的网页并</w:t>
      </w:r>
      <w:r>
        <w:rPr>
          <w:rFonts w:hint="eastAsia" w:ascii="宋体" w:hAnsi="宋体" w:cs="宋体"/>
          <w:bCs/>
          <w:color w:val="FF0000"/>
          <w:kern w:val="0"/>
          <w:sz w:val="28"/>
          <w:szCs w:val="28"/>
          <w:lang w:bidi="ar"/>
        </w:rPr>
        <w:t>选择该文件，</w:t>
      </w:r>
      <w:r>
        <w:rPr>
          <w:rFonts w:hint="eastAsia" w:ascii="宋体" w:hAnsi="宋体" w:cs="微软雅黑"/>
          <w:kern w:val="0"/>
          <w:sz w:val="28"/>
          <w:szCs w:val="28"/>
        </w:rPr>
        <w:t>最后点击 “</w:t>
      </w:r>
      <w:r>
        <w:rPr>
          <w:rFonts w:hint="eastAsia" w:ascii="宋体" w:hAnsi="宋体" w:cs="微软雅黑"/>
          <w:color w:val="FF0000"/>
          <w:kern w:val="0"/>
          <w:sz w:val="28"/>
          <w:szCs w:val="28"/>
        </w:rPr>
        <w:t>立即上传</w:t>
      </w:r>
      <w:r>
        <w:rPr>
          <w:rFonts w:hint="eastAsia" w:ascii="宋体" w:hAnsi="宋体" w:cs="微软雅黑"/>
          <w:kern w:val="0"/>
          <w:sz w:val="28"/>
          <w:szCs w:val="28"/>
        </w:rPr>
        <w:t>”即可</w:t>
      </w:r>
      <w:r>
        <w:rPr>
          <w:rFonts w:hint="eastAsia" w:ascii="宋体" w:hAnsi="宋体" w:cs="宋体"/>
          <w:bCs/>
          <w:kern w:val="0"/>
          <w:sz w:val="28"/>
          <w:szCs w:val="28"/>
          <w:lang w:bidi="ar"/>
        </w:rPr>
        <w:t>（如图7）。</w:t>
      </w:r>
    </w:p>
    <w:p>
      <w:r>
        <w:drawing>
          <wp:inline distT="0" distB="0" distL="0" distR="0">
            <wp:extent cx="5429250" cy="3259455"/>
            <wp:effectExtent l="0" t="0" r="635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rcRect t="4697"/>
                    <a:stretch>
                      <a:fillRect/>
                    </a:stretch>
                  </pic:blipFill>
                  <pic:spPr>
                    <a:xfrm>
                      <a:off x="0" y="0"/>
                      <a:ext cx="5429250" cy="3259472"/>
                    </a:xfrm>
                    <a:prstGeom prst="rect">
                      <a:avLst/>
                    </a:prstGeom>
                    <a:ln>
                      <a:noFill/>
                    </a:ln>
                  </pic:spPr>
                </pic:pic>
              </a:graphicData>
            </a:graphic>
          </wp:inline>
        </w:drawing>
      </w:r>
    </w:p>
    <w:p>
      <w:r>
        <w:drawing>
          <wp:inline distT="0" distB="0" distL="0" distR="0">
            <wp:extent cx="5429250" cy="3568065"/>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rcRect t="3990"/>
                    <a:stretch>
                      <a:fillRect/>
                    </a:stretch>
                  </pic:blipFill>
                  <pic:spPr>
                    <a:xfrm>
                      <a:off x="0" y="0"/>
                      <a:ext cx="5429250" cy="3568374"/>
                    </a:xfrm>
                    <a:prstGeom prst="rect">
                      <a:avLst/>
                    </a:prstGeom>
                    <a:ln>
                      <a:noFill/>
                    </a:ln>
                  </pic:spPr>
                </pic:pic>
              </a:graphicData>
            </a:graphic>
          </wp:inline>
        </w:drawing>
      </w:r>
    </w:p>
    <w:p>
      <w:r>
        <w:drawing>
          <wp:inline distT="0" distB="0" distL="0" distR="0">
            <wp:extent cx="5429250" cy="283210"/>
            <wp:effectExtent l="0" t="0" r="0" b="254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429250" cy="283402"/>
                    </a:xfrm>
                    <a:prstGeom prst="rect">
                      <a:avLst/>
                    </a:prstGeom>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图7 导入课程</w:t>
      </w:r>
    </w:p>
    <w:p>
      <w:pPr>
        <w:spacing w:line="360" w:lineRule="auto"/>
        <w:jc w:val="left"/>
        <w:rPr>
          <w:rFonts w:ascii="宋体" w:hAnsi="宋体" w:cs="微软雅黑"/>
          <w:kern w:val="0"/>
          <w:sz w:val="28"/>
          <w:szCs w:val="28"/>
        </w:rPr>
      </w:pPr>
      <w:r>
        <w:rPr>
          <w:rFonts w:hint="eastAsia" w:ascii="宋体" w:hAnsi="宋体" w:cs="宋体"/>
          <w:bCs/>
          <w:color w:val="FF0000"/>
          <w:kern w:val="0"/>
          <w:sz w:val="28"/>
          <w:szCs w:val="28"/>
          <w:lang w:bidi="ar"/>
        </w:rPr>
        <w:t>注：</w:t>
      </w:r>
      <w:r>
        <w:rPr>
          <w:rFonts w:hint="eastAsia" w:ascii="宋体" w:hAnsi="宋体" w:cs="宋体"/>
          <w:bCs/>
          <w:kern w:val="0"/>
          <w:sz w:val="28"/>
          <w:szCs w:val="28"/>
          <w:lang w:bidi="ar"/>
        </w:rPr>
        <w:t>①只有先导入专家之后才能导入课程；</w:t>
      </w:r>
    </w:p>
    <w:p>
      <w:pPr>
        <w:pStyle w:val="13"/>
        <w:numPr>
          <w:ilvl w:val="0"/>
          <w:numId w:val="2"/>
        </w:numPr>
        <w:spacing w:line="360" w:lineRule="auto"/>
        <w:ind w:firstLineChars="0"/>
        <w:jc w:val="left"/>
        <w:rPr>
          <w:rFonts w:ascii="宋体" w:hAnsi="宋体" w:cs="微软雅黑"/>
          <w:kern w:val="0"/>
          <w:sz w:val="28"/>
          <w:szCs w:val="28"/>
        </w:rPr>
      </w:pPr>
      <w:r>
        <w:rPr>
          <w:rFonts w:hint="eastAsia" w:ascii="宋体" w:hAnsi="宋体" w:cs="微软雅黑"/>
          <w:kern w:val="0"/>
          <w:sz w:val="28"/>
          <w:szCs w:val="28"/>
        </w:rPr>
        <w:t>跨天课程、选修课程、直播课程只能单独创建不能导入；</w:t>
      </w:r>
    </w:p>
    <w:p>
      <w:pPr>
        <w:pStyle w:val="13"/>
        <w:numPr>
          <w:ilvl w:val="0"/>
          <w:numId w:val="2"/>
        </w:numPr>
        <w:spacing w:line="360" w:lineRule="auto"/>
        <w:ind w:firstLineChars="0"/>
        <w:jc w:val="left"/>
        <w:rPr>
          <w:rFonts w:ascii="宋体" w:hAnsi="宋体" w:cs="微软雅黑"/>
          <w:kern w:val="0"/>
          <w:sz w:val="28"/>
          <w:szCs w:val="28"/>
        </w:rPr>
      </w:pPr>
      <w:r>
        <w:rPr>
          <w:rFonts w:hint="eastAsia" w:ascii="宋体" w:hAnsi="宋体" w:cs="微软雅黑"/>
          <w:kern w:val="0"/>
          <w:sz w:val="28"/>
          <w:szCs w:val="28"/>
        </w:rPr>
        <w:t>若需要课程评价/反思，在“默认的课程评价/反思”列填写有，若不需要，则填写无；</w:t>
      </w:r>
    </w:p>
    <w:p>
      <w:pPr>
        <w:pStyle w:val="13"/>
        <w:numPr>
          <w:ilvl w:val="0"/>
          <w:numId w:val="2"/>
        </w:numPr>
        <w:spacing w:line="360" w:lineRule="auto"/>
        <w:ind w:firstLineChars="0"/>
        <w:jc w:val="left"/>
        <w:rPr>
          <w:rFonts w:ascii="宋体" w:hAnsi="宋体" w:cs="微软雅黑"/>
          <w:kern w:val="0"/>
          <w:sz w:val="28"/>
          <w:szCs w:val="28"/>
        </w:rPr>
      </w:pPr>
      <w:r>
        <w:rPr>
          <w:rFonts w:ascii="宋体" w:hAnsi="宋体" w:cs="微软雅黑"/>
          <w:kern w:val="0"/>
          <w:sz w:val="28"/>
          <w:szCs w:val="28"/>
        </w:rPr>
        <w:t>课程信息尽量完整，包含课程简介、上课地点等</w:t>
      </w:r>
      <w:r>
        <w:rPr>
          <w:rFonts w:hint="eastAsia" w:ascii="宋体" w:hAnsi="宋体" w:cs="微软雅黑"/>
          <w:kern w:val="0"/>
          <w:sz w:val="28"/>
          <w:szCs w:val="28"/>
        </w:rPr>
        <w:t>。</w:t>
      </w:r>
    </w:p>
    <w:p>
      <w:pPr>
        <w:pStyle w:val="12"/>
      </w:pPr>
      <w:bookmarkStart w:id="10" w:name="_Toc17125901"/>
      <w:r>
        <w:rPr>
          <w:rFonts w:hint="eastAsia"/>
        </w:rPr>
        <w:t>（2）创建选修课（仅VIP）</w:t>
      </w:r>
      <w:bookmarkEnd w:id="10"/>
    </w:p>
    <w:p>
      <w:pPr>
        <w:pStyle w:val="13"/>
        <w:spacing w:line="360" w:lineRule="auto"/>
        <w:ind w:firstLine="0" w:firstLineChars="0"/>
        <w:jc w:val="left"/>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课程管理-创建课程-选修课</w:t>
      </w:r>
      <w:r>
        <w:rPr>
          <w:rFonts w:hint="eastAsia" w:ascii="宋体" w:hAnsi="宋体" w:cs="宋体"/>
          <w:bCs/>
          <w:kern w:val="0"/>
          <w:sz w:val="28"/>
          <w:szCs w:val="28"/>
          <w:lang w:bidi="ar"/>
        </w:rPr>
        <w:t>”，填写课程日期、上课时间和选课时间后，在下面添加选修课的课程类型、选课的上线人数、课程名称以及主讲人等，添加完后点击</w:t>
      </w:r>
      <w:r>
        <w:rPr>
          <w:rFonts w:hint="eastAsia" w:ascii="宋体" w:hAnsi="宋体" w:cs="宋体"/>
          <w:bCs/>
          <w:color w:val="FF0000"/>
          <w:kern w:val="0"/>
          <w:sz w:val="28"/>
          <w:szCs w:val="28"/>
          <w:lang w:bidi="ar"/>
        </w:rPr>
        <w:t>确定</w:t>
      </w:r>
      <w:r>
        <w:rPr>
          <w:rFonts w:hint="eastAsia" w:ascii="宋体" w:hAnsi="宋体" w:cs="宋体"/>
          <w:bCs/>
          <w:kern w:val="0"/>
          <w:sz w:val="28"/>
          <w:szCs w:val="28"/>
          <w:lang w:bidi="ar"/>
        </w:rPr>
        <w:t>（如图8）。</w:t>
      </w:r>
    </w:p>
    <w:p>
      <w:pPr>
        <w:pStyle w:val="13"/>
        <w:spacing w:line="360" w:lineRule="auto"/>
        <w:ind w:firstLine="0" w:firstLineChars="0"/>
        <w:jc w:val="center"/>
        <w:rPr>
          <w:rFonts w:ascii="宋体" w:hAnsi="宋体" w:cs="宋体"/>
          <w:bCs/>
          <w:kern w:val="0"/>
          <w:sz w:val="28"/>
          <w:szCs w:val="28"/>
          <w:lang w:bidi="ar"/>
        </w:rPr>
      </w:pPr>
      <w:r>
        <w:drawing>
          <wp:inline distT="0" distB="0" distL="0" distR="0">
            <wp:extent cx="4083050" cy="2790190"/>
            <wp:effectExtent l="19050" t="19050" r="12700" b="1016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8"/>
                    <a:stretch>
                      <a:fillRect/>
                    </a:stretch>
                  </pic:blipFill>
                  <pic:spPr>
                    <a:xfrm>
                      <a:off x="0" y="0"/>
                      <a:ext cx="4081676" cy="2789618"/>
                    </a:xfrm>
                    <a:prstGeom prst="rect">
                      <a:avLst/>
                    </a:prstGeom>
                    <a:ln>
                      <a:solidFill>
                        <a:schemeClr val="bg2">
                          <a:lumMod val="90000"/>
                        </a:schemeClr>
                      </a:solidFill>
                    </a:ln>
                  </pic:spPr>
                </pic:pic>
              </a:graphicData>
            </a:graphic>
          </wp:inline>
        </w:drawing>
      </w:r>
    </w:p>
    <w:p>
      <w:pPr>
        <w:jc w:val="center"/>
      </w:pPr>
      <w:r>
        <w:drawing>
          <wp:inline distT="0" distB="0" distL="114300" distR="114300">
            <wp:extent cx="4806950" cy="5429885"/>
            <wp:effectExtent l="0" t="0" r="0"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4806471" cy="5428966"/>
                    </a:xfrm>
                    <a:prstGeom prst="rect">
                      <a:avLst/>
                    </a:prstGeom>
                    <a:noFill/>
                    <a:ln w="9525">
                      <a:noFill/>
                    </a:ln>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图8创建选修课</w:t>
      </w:r>
    </w:p>
    <w:p>
      <w:pPr>
        <w:pStyle w:val="12"/>
      </w:pPr>
      <w:bookmarkStart w:id="11" w:name="_Toc17125902"/>
      <w:r>
        <w:rPr>
          <w:rFonts w:hint="eastAsia"/>
        </w:rPr>
        <w:t>（3）创建直播课</w:t>
      </w:r>
      <w:bookmarkEnd w:id="11"/>
    </w:p>
    <w:p>
      <w:pPr>
        <w:pStyle w:val="13"/>
        <w:spacing w:line="360" w:lineRule="auto"/>
        <w:ind w:firstLine="0" w:firstLineChars="0"/>
        <w:jc w:val="left"/>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课程管理-创建课程-直播课</w:t>
      </w:r>
      <w:r>
        <w:rPr>
          <w:rFonts w:hint="eastAsia" w:ascii="宋体" w:hAnsi="宋体" w:cs="宋体"/>
          <w:bCs/>
          <w:kern w:val="0"/>
          <w:sz w:val="28"/>
          <w:szCs w:val="28"/>
          <w:lang w:bidi="ar"/>
        </w:rPr>
        <w:t>”，填写课程名称、主讲人、课程日期时间等，添加完后点击</w:t>
      </w:r>
      <w:r>
        <w:rPr>
          <w:rFonts w:hint="eastAsia" w:ascii="宋体" w:hAnsi="宋体" w:cs="宋体"/>
          <w:bCs/>
          <w:color w:val="FF0000"/>
          <w:kern w:val="0"/>
          <w:sz w:val="28"/>
          <w:szCs w:val="28"/>
          <w:lang w:bidi="ar"/>
        </w:rPr>
        <w:t>确定</w:t>
      </w:r>
      <w:r>
        <w:rPr>
          <w:rFonts w:hint="eastAsia" w:ascii="宋体" w:hAnsi="宋体" w:cs="宋体"/>
          <w:bCs/>
          <w:kern w:val="0"/>
          <w:sz w:val="28"/>
          <w:szCs w:val="28"/>
          <w:lang w:bidi="ar"/>
        </w:rPr>
        <w:t>（如图9）。</w:t>
      </w:r>
      <w:r>
        <w:rPr>
          <w:rFonts w:ascii="宋体" w:hAnsi="宋体" w:cs="宋体"/>
          <w:bCs/>
          <w:kern w:val="0"/>
          <w:sz w:val="28"/>
          <w:szCs w:val="28"/>
          <w:lang w:bidi="ar"/>
        </w:rPr>
        <w:softHyphen/>
      </w:r>
      <w:r>
        <w:rPr>
          <w:rFonts w:ascii="宋体" w:hAnsi="宋体" w:cs="宋体"/>
          <w:bCs/>
          <w:kern w:val="0"/>
          <w:sz w:val="28"/>
          <w:szCs w:val="28"/>
          <w:lang w:bidi="ar"/>
        </w:rPr>
        <w:softHyphen/>
      </w:r>
      <w:r>
        <w:rPr>
          <w:rFonts w:ascii="宋体" w:hAnsi="宋体" w:cs="宋体"/>
          <w:bCs/>
          <w:kern w:val="0"/>
          <w:sz w:val="28"/>
          <w:szCs w:val="28"/>
          <w:lang w:bidi="ar"/>
        </w:rPr>
        <w:softHyphen/>
      </w:r>
      <w:r>
        <w:rPr>
          <w:rFonts w:ascii="宋体" w:hAnsi="宋体" w:cs="宋体"/>
          <w:bCs/>
          <w:kern w:val="0"/>
          <w:sz w:val="28"/>
          <w:szCs w:val="28"/>
          <w:lang w:bidi="ar"/>
        </w:rPr>
        <w:softHyphen/>
      </w:r>
      <w:r>
        <w:rPr>
          <w:rFonts w:ascii="宋体" w:hAnsi="宋体" w:cs="宋体"/>
          <w:bCs/>
          <w:kern w:val="0"/>
          <w:sz w:val="28"/>
          <w:szCs w:val="28"/>
          <w:lang w:bidi="ar"/>
        </w:rPr>
        <w:softHyphen/>
      </w:r>
    </w:p>
    <w:p>
      <w:pPr>
        <w:pStyle w:val="13"/>
        <w:spacing w:line="360" w:lineRule="auto"/>
        <w:ind w:firstLine="0" w:firstLineChars="0"/>
        <w:jc w:val="center"/>
        <w:rPr>
          <w:rFonts w:ascii="宋体" w:hAnsi="宋体" w:cs="宋体"/>
          <w:bCs/>
          <w:kern w:val="0"/>
          <w:sz w:val="28"/>
          <w:szCs w:val="28"/>
          <w:lang w:bidi="ar"/>
        </w:rPr>
      </w:pPr>
      <w:r>
        <w:drawing>
          <wp:inline distT="0" distB="0" distL="0" distR="0">
            <wp:extent cx="4625975" cy="3089275"/>
            <wp:effectExtent l="19050" t="19050" r="22225" b="158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0"/>
                    <a:stretch>
                      <a:fillRect/>
                    </a:stretch>
                  </pic:blipFill>
                  <pic:spPr>
                    <a:xfrm>
                      <a:off x="0" y="0"/>
                      <a:ext cx="4632632" cy="3093783"/>
                    </a:xfrm>
                    <a:prstGeom prst="rect">
                      <a:avLst/>
                    </a:prstGeom>
                    <a:ln>
                      <a:solidFill>
                        <a:schemeClr val="bg2">
                          <a:lumMod val="90000"/>
                        </a:schemeClr>
                      </a:solidFill>
                    </a:ln>
                  </pic:spPr>
                </pic:pic>
              </a:graphicData>
            </a:graphic>
          </wp:inline>
        </w:drawing>
      </w:r>
    </w:p>
    <w:p>
      <w:pPr>
        <w:pStyle w:val="13"/>
        <w:spacing w:line="360" w:lineRule="auto"/>
        <w:ind w:firstLine="0" w:firstLineChars="0"/>
        <w:jc w:val="center"/>
        <w:rPr>
          <w:rFonts w:ascii="宋体" w:hAnsi="宋体" w:cs="宋体"/>
          <w:bCs/>
          <w:kern w:val="0"/>
          <w:sz w:val="28"/>
          <w:szCs w:val="28"/>
          <w:lang w:bidi="ar"/>
        </w:rPr>
      </w:pPr>
      <w:r>
        <w:drawing>
          <wp:inline distT="0" distB="0" distL="0" distR="0">
            <wp:extent cx="3657600" cy="3008630"/>
            <wp:effectExtent l="0" t="0" r="0" b="127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1"/>
                    <a:stretch>
                      <a:fillRect/>
                    </a:stretch>
                  </pic:blipFill>
                  <pic:spPr>
                    <a:xfrm>
                      <a:off x="0" y="0"/>
                      <a:ext cx="3666218" cy="3016354"/>
                    </a:xfrm>
                    <a:prstGeom prst="rect">
                      <a:avLst/>
                    </a:prstGeom>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图9创建直播课</w:t>
      </w:r>
    </w:p>
    <w:p>
      <w:pPr>
        <w:pStyle w:val="12"/>
      </w:pPr>
    </w:p>
    <w:p>
      <w:pPr>
        <w:pStyle w:val="12"/>
      </w:pPr>
      <w:bookmarkStart w:id="12" w:name="_Toc17125903"/>
      <w:r>
        <w:rPr>
          <w:rFonts w:hint="eastAsia"/>
        </w:rPr>
        <w:t>6.创建签到</w:t>
      </w:r>
      <w:bookmarkEnd w:id="12"/>
    </w:p>
    <w:p>
      <w:pPr>
        <w:rPr>
          <w:rFonts w:ascii="宋体" w:hAnsi="宋体" w:cs="微软雅黑"/>
          <w:b/>
          <w:kern w:val="0"/>
          <w:sz w:val="28"/>
          <w:szCs w:val="28"/>
        </w:rPr>
      </w:pPr>
      <w:r>
        <w:rPr>
          <w:rFonts w:hint="eastAsia" w:ascii="宋体" w:hAnsi="宋体" w:cs="微软雅黑"/>
          <w:b/>
          <w:kern w:val="0"/>
          <w:sz w:val="28"/>
          <w:szCs w:val="28"/>
        </w:rPr>
        <w:t>操作：</w:t>
      </w:r>
    </w:p>
    <w:p>
      <w:pPr>
        <w:pStyle w:val="12"/>
        <w:rPr>
          <w:kern w:val="0"/>
          <w:lang w:bidi="ar"/>
        </w:rPr>
      </w:pPr>
      <w:bookmarkStart w:id="13" w:name="_Toc17125904"/>
      <w:r>
        <w:rPr>
          <w:rFonts w:hint="eastAsia"/>
          <w:kern w:val="0"/>
          <w:lang w:bidi="ar"/>
        </w:rPr>
        <w:t>（1）批量导入二维码签到</w:t>
      </w:r>
      <w:bookmarkEnd w:id="13"/>
    </w:p>
    <w:p>
      <w:pPr>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班级首页→签到</w:t>
      </w:r>
      <w:r>
        <w:rPr>
          <w:rFonts w:hint="eastAsia" w:ascii="宋体" w:hAnsi="宋体" w:cs="宋体"/>
          <w:bCs/>
          <w:kern w:val="0"/>
          <w:sz w:val="28"/>
          <w:szCs w:val="28"/>
          <w:lang w:bidi="ar"/>
        </w:rPr>
        <w:t>”，然后点 “</w:t>
      </w:r>
      <w:r>
        <w:rPr>
          <w:rFonts w:hint="eastAsia" w:ascii="宋体" w:hAnsi="宋体" w:cs="宋体"/>
          <w:bCs/>
          <w:color w:val="FF0000"/>
          <w:kern w:val="0"/>
          <w:sz w:val="28"/>
          <w:szCs w:val="28"/>
          <w:lang w:bidi="ar"/>
        </w:rPr>
        <w:t>导入签到</w:t>
      </w:r>
      <w:r>
        <w:rPr>
          <w:rFonts w:hint="eastAsia" w:ascii="宋体" w:hAnsi="宋体" w:cs="宋体"/>
          <w:bCs/>
          <w:kern w:val="0"/>
          <w:sz w:val="28"/>
          <w:szCs w:val="28"/>
          <w:lang w:bidi="ar"/>
        </w:rPr>
        <w:t>”。在弹出新的对话框中先选择“</w:t>
      </w:r>
      <w:r>
        <w:rPr>
          <w:rFonts w:hint="eastAsia" w:ascii="宋体" w:hAnsi="宋体" w:cs="宋体"/>
          <w:bCs/>
          <w:color w:val="FF0000"/>
          <w:kern w:val="0"/>
          <w:sz w:val="28"/>
          <w:szCs w:val="28"/>
          <w:lang w:bidi="ar"/>
        </w:rPr>
        <w:t>模板下载</w:t>
      </w:r>
      <w:r>
        <w:rPr>
          <w:rFonts w:hint="eastAsia" w:ascii="宋体" w:hAnsi="宋体" w:cs="宋体"/>
          <w:bCs/>
          <w:kern w:val="0"/>
          <w:sz w:val="28"/>
          <w:szCs w:val="28"/>
          <w:lang w:bidi="ar"/>
        </w:rPr>
        <w:t>”，然后按照模板填写签到时间，再回到之前的网页，</w:t>
      </w:r>
      <w:r>
        <w:rPr>
          <w:rFonts w:hint="eastAsia" w:ascii="宋体" w:hAnsi="宋体" w:cs="宋体"/>
          <w:bCs/>
          <w:color w:val="FF0000"/>
          <w:kern w:val="0"/>
          <w:sz w:val="28"/>
          <w:szCs w:val="28"/>
          <w:lang w:bidi="ar"/>
        </w:rPr>
        <w:t>选择该文件</w:t>
      </w: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立即上传</w:t>
      </w:r>
      <w:r>
        <w:rPr>
          <w:rFonts w:hint="eastAsia" w:ascii="宋体" w:hAnsi="宋体" w:cs="宋体"/>
          <w:bCs/>
          <w:kern w:val="0"/>
          <w:sz w:val="28"/>
          <w:szCs w:val="28"/>
          <w:lang w:bidi="ar"/>
        </w:rPr>
        <w:t>”即可（如图10）。</w:t>
      </w:r>
    </w:p>
    <w:p>
      <w:pPr>
        <w:rPr>
          <w:rFonts w:ascii="宋体" w:hAnsi="宋体" w:cs="宋体"/>
          <w:b/>
          <w:kern w:val="0"/>
          <w:sz w:val="28"/>
          <w:szCs w:val="28"/>
          <w:lang w:bidi="ar"/>
        </w:rPr>
      </w:pPr>
      <w:r>
        <w:rPr>
          <w:rFonts w:ascii="宋体" w:hAnsi="宋体" w:cs="宋体"/>
          <w:b/>
          <w:kern w:val="0"/>
          <w:sz w:val="28"/>
          <w:szCs w:val="28"/>
        </w:rPr>
        <w:drawing>
          <wp:inline distT="0" distB="0" distL="0" distR="0">
            <wp:extent cx="5429250" cy="1468120"/>
            <wp:effectExtent l="0" t="0" r="635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5429250" cy="1468120"/>
                    </a:xfrm>
                    <a:prstGeom prst="rect">
                      <a:avLst/>
                    </a:prstGeom>
                  </pic:spPr>
                </pic:pic>
              </a:graphicData>
            </a:graphic>
          </wp:inline>
        </w:drawing>
      </w:r>
    </w:p>
    <w:p>
      <w:pPr>
        <w:rPr>
          <w:rFonts w:ascii="宋体" w:hAnsi="宋体" w:cs="宋体"/>
          <w:b/>
          <w:kern w:val="0"/>
          <w:sz w:val="28"/>
          <w:szCs w:val="28"/>
          <w:lang w:bidi="ar"/>
        </w:rPr>
      </w:pPr>
      <w:r>
        <w:drawing>
          <wp:inline distT="0" distB="0" distL="0" distR="0">
            <wp:extent cx="5429250" cy="2940685"/>
            <wp:effectExtent l="19050" t="19050" r="19050" b="1206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3"/>
                    <a:stretch>
                      <a:fillRect/>
                    </a:stretch>
                  </pic:blipFill>
                  <pic:spPr>
                    <a:xfrm>
                      <a:off x="0" y="0"/>
                      <a:ext cx="5429250" cy="2940844"/>
                    </a:xfrm>
                    <a:prstGeom prst="rect">
                      <a:avLst/>
                    </a:prstGeom>
                    <a:ln>
                      <a:solidFill>
                        <a:schemeClr val="bg2">
                          <a:lumMod val="90000"/>
                        </a:schemeClr>
                      </a:solidFill>
                    </a:ln>
                  </pic:spPr>
                </pic:pic>
              </a:graphicData>
            </a:graphic>
          </wp:inline>
        </w:drawing>
      </w:r>
    </w:p>
    <w:p>
      <w:pPr>
        <w:rPr>
          <w:rFonts w:ascii="宋体" w:hAnsi="宋体" w:cs="宋体"/>
          <w:b/>
          <w:kern w:val="0"/>
          <w:sz w:val="28"/>
          <w:szCs w:val="28"/>
          <w:lang w:bidi="ar"/>
        </w:rPr>
      </w:pPr>
      <w:r>
        <w:rPr>
          <w:rFonts w:ascii="宋体" w:hAnsi="宋体" w:cs="宋体"/>
          <w:b/>
          <w:kern w:val="0"/>
          <w:sz w:val="28"/>
          <w:szCs w:val="28"/>
        </w:rPr>
        <w:drawing>
          <wp:inline distT="0" distB="0" distL="0" distR="0">
            <wp:extent cx="5429250" cy="1743710"/>
            <wp:effectExtent l="0" t="0" r="635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rcRect t="7229"/>
                    <a:stretch>
                      <a:fillRect/>
                    </a:stretch>
                  </pic:blipFill>
                  <pic:spPr>
                    <a:xfrm>
                      <a:off x="0" y="0"/>
                      <a:ext cx="5429250" cy="1744311"/>
                    </a:xfrm>
                    <a:prstGeom prst="rect">
                      <a:avLst/>
                    </a:prstGeom>
                    <a:ln>
                      <a:noFill/>
                    </a:ln>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图10导入签到</w:t>
      </w:r>
    </w:p>
    <w:p>
      <w:pPr>
        <w:pStyle w:val="12"/>
        <w:rPr>
          <w:b w:val="0"/>
          <w:kern w:val="0"/>
          <w:lang w:bidi="ar"/>
        </w:rPr>
      </w:pPr>
      <w:bookmarkStart w:id="14" w:name="_Toc17125905"/>
      <w:r>
        <w:rPr>
          <w:rFonts w:hint="eastAsia"/>
          <w:kern w:val="0"/>
          <w:lang w:bidi="ar"/>
        </w:rPr>
        <w:t>（2）创建其他类型签到</w:t>
      </w:r>
      <w:r>
        <w:rPr>
          <w:rFonts w:hint="eastAsia"/>
          <w:b w:val="0"/>
          <w:kern w:val="0"/>
          <w:lang w:bidi="ar"/>
        </w:rPr>
        <w:t>（二维码定位签到、位置签到、分组位置签到）</w:t>
      </w:r>
      <w:bookmarkEnd w:id="14"/>
    </w:p>
    <w:p>
      <w:pPr>
        <w:rPr>
          <w:rFonts w:ascii="宋体" w:hAnsi="宋体" w:cs="Calibri"/>
          <w:bCs/>
          <w:sz w:val="28"/>
          <w:szCs w:val="28"/>
        </w:rPr>
      </w:pPr>
      <w:r>
        <w:rPr>
          <w:rFonts w:hint="eastAsia" w:ascii="宋体" w:hAnsi="宋体" w:cs="宋体"/>
          <w:bCs/>
          <w:kern w:val="0"/>
          <w:sz w:val="28"/>
          <w:szCs w:val="28"/>
          <w:lang w:bidi="ar"/>
        </w:rPr>
        <w:t>“</w:t>
      </w:r>
      <w:r>
        <w:rPr>
          <w:rFonts w:hint="eastAsia" w:ascii="宋体" w:hAnsi="宋体" w:cs="宋体"/>
          <w:bCs/>
          <w:color w:val="FF0000"/>
          <w:kern w:val="0"/>
          <w:sz w:val="28"/>
          <w:szCs w:val="28"/>
          <w:lang w:bidi="ar"/>
        </w:rPr>
        <w:t>班级首页→签到→创建签到</w:t>
      </w:r>
      <w:r>
        <w:rPr>
          <w:rFonts w:hint="eastAsia" w:ascii="宋体" w:hAnsi="宋体" w:cs="宋体"/>
          <w:bCs/>
          <w:kern w:val="0"/>
          <w:sz w:val="28"/>
          <w:szCs w:val="28"/>
          <w:lang w:bidi="ar"/>
        </w:rPr>
        <w:t>”，然后选择创建某一种签到方式的日期、签到时间及签到方式，再添加签到的位置信息。</w:t>
      </w:r>
      <w:r>
        <w:rPr>
          <w:rFonts w:hint="eastAsia" w:ascii="宋体" w:hAnsi="宋体" w:cs="Calibri"/>
          <w:bCs/>
          <w:sz w:val="28"/>
          <w:szCs w:val="28"/>
        </w:rPr>
        <w:t>如果是创建分组位置签到，还需要对应各分组分别设置签到的位置范围。</w:t>
      </w:r>
      <w:r>
        <w:rPr>
          <w:rFonts w:hint="eastAsia" w:ascii="宋体" w:hAnsi="宋体" w:cs="宋体"/>
          <w:bCs/>
          <w:kern w:val="0"/>
          <w:sz w:val="28"/>
          <w:szCs w:val="28"/>
          <w:lang w:bidi="ar"/>
        </w:rPr>
        <w:t>设置完点确定即可。</w:t>
      </w:r>
    </w:p>
    <w:p>
      <w:pPr>
        <w:rPr>
          <w:rFonts w:ascii="宋体" w:hAnsi="宋体" w:cs="Calibri"/>
          <w:b/>
          <w:bCs/>
          <w:sz w:val="28"/>
          <w:szCs w:val="28"/>
        </w:rPr>
      </w:pPr>
      <w:r>
        <w:drawing>
          <wp:inline distT="0" distB="0" distL="0" distR="0">
            <wp:extent cx="5429250" cy="2507615"/>
            <wp:effectExtent l="19050" t="19050" r="19050" b="260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5"/>
                    <a:stretch>
                      <a:fillRect/>
                    </a:stretch>
                  </pic:blipFill>
                  <pic:spPr>
                    <a:xfrm>
                      <a:off x="0" y="0"/>
                      <a:ext cx="5429250" cy="2507886"/>
                    </a:xfrm>
                    <a:prstGeom prst="rect">
                      <a:avLst/>
                    </a:prstGeom>
                    <a:ln>
                      <a:solidFill>
                        <a:schemeClr val="bg2">
                          <a:lumMod val="90000"/>
                        </a:schemeClr>
                      </a:solidFill>
                    </a:ln>
                  </pic:spPr>
                </pic:pic>
              </a:graphicData>
            </a:graphic>
          </wp:inline>
        </w:drawing>
      </w:r>
    </w:p>
    <w:p>
      <w:pPr>
        <w:rPr>
          <w:rFonts w:ascii="宋体" w:hAnsi="宋体" w:cs="Calibri"/>
          <w:b/>
          <w:bCs/>
          <w:sz w:val="28"/>
          <w:szCs w:val="28"/>
        </w:rPr>
      </w:pPr>
      <w:r>
        <w:drawing>
          <wp:inline distT="0" distB="0" distL="0" distR="0">
            <wp:extent cx="5429250" cy="2988310"/>
            <wp:effectExtent l="0" t="0" r="0" b="254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6"/>
                    <a:stretch>
                      <a:fillRect/>
                    </a:stretch>
                  </pic:blipFill>
                  <pic:spPr>
                    <a:xfrm>
                      <a:off x="0" y="0"/>
                      <a:ext cx="5429250" cy="2988601"/>
                    </a:xfrm>
                    <a:prstGeom prst="rect">
                      <a:avLst/>
                    </a:prstGeom>
                  </pic:spPr>
                </pic:pic>
              </a:graphicData>
            </a:graphic>
          </wp:inline>
        </w:drawing>
      </w:r>
    </w:p>
    <w:p>
      <w:pPr>
        <w:rPr>
          <w:rFonts w:ascii="宋体" w:hAnsi="宋体" w:cs="Calibri"/>
          <w:b/>
          <w:bCs/>
          <w:sz w:val="28"/>
          <w:szCs w:val="28"/>
        </w:rPr>
      </w:pPr>
      <w:r>
        <w:drawing>
          <wp:inline distT="0" distB="0" distL="0" distR="0">
            <wp:extent cx="3829050" cy="3365500"/>
            <wp:effectExtent l="0" t="0" r="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7"/>
                    <a:stretch>
                      <a:fillRect/>
                    </a:stretch>
                  </pic:blipFill>
                  <pic:spPr>
                    <a:xfrm>
                      <a:off x="0" y="0"/>
                      <a:ext cx="3829050" cy="3365500"/>
                    </a:xfrm>
                    <a:prstGeom prst="rect">
                      <a:avLst/>
                    </a:prstGeom>
                  </pic:spPr>
                </pic:pic>
              </a:graphicData>
            </a:graphic>
          </wp:inline>
        </w:drawing>
      </w:r>
    </w:p>
    <w:p>
      <w:pPr>
        <w:rPr>
          <w:rFonts w:ascii="宋体" w:hAnsi="宋体" w:cs="Calibri"/>
          <w:bCs/>
          <w:sz w:val="28"/>
          <w:szCs w:val="28"/>
        </w:rPr>
      </w:pPr>
      <w:r>
        <w:drawing>
          <wp:inline distT="0" distB="0" distL="0" distR="0">
            <wp:extent cx="3778250" cy="39624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8"/>
                    <a:stretch>
                      <a:fillRect/>
                    </a:stretch>
                  </pic:blipFill>
                  <pic:spPr>
                    <a:xfrm>
                      <a:off x="0" y="0"/>
                      <a:ext cx="3778250" cy="3962400"/>
                    </a:xfrm>
                    <a:prstGeom prst="rect">
                      <a:avLst/>
                    </a:prstGeom>
                  </pic:spPr>
                </pic:pic>
              </a:graphicData>
            </a:graphic>
          </wp:inline>
        </w:drawing>
      </w:r>
    </w:p>
    <w:p>
      <w:pPr>
        <w:pStyle w:val="12"/>
      </w:pPr>
      <w:bookmarkStart w:id="15" w:name="_Toc17125906"/>
      <w:r>
        <w:rPr>
          <w:rFonts w:hint="eastAsia"/>
        </w:rPr>
        <w:t>7.添加任务</w:t>
      </w:r>
      <w:bookmarkEnd w:id="15"/>
    </w:p>
    <w:p>
      <w:pPr>
        <w:pStyle w:val="12"/>
      </w:pPr>
      <w:bookmarkStart w:id="16" w:name="_Toc17125907"/>
      <w:r>
        <w:rPr>
          <w:rFonts w:hint="eastAsia"/>
        </w:rPr>
        <w:t>（1）发布公告通知</w:t>
      </w:r>
      <w:bookmarkEnd w:id="16"/>
    </w:p>
    <w:p>
      <w:pPr>
        <w:ind w:firstLine="560" w:firstLineChars="200"/>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班级首页”→“通知”→“发布通知</w:t>
      </w:r>
      <w:r>
        <w:rPr>
          <w:rFonts w:hint="eastAsia" w:ascii="宋体" w:hAnsi="宋体" w:cs="宋体"/>
          <w:bCs/>
          <w:kern w:val="0"/>
          <w:sz w:val="28"/>
          <w:szCs w:val="28"/>
          <w:lang w:bidi="ar"/>
        </w:rPr>
        <w:t>”。输入相应的通知标题，通知内容，也可加入相应的图片，点击</w:t>
      </w:r>
      <w:r>
        <w:rPr>
          <w:rFonts w:hint="eastAsia" w:ascii="宋体" w:hAnsi="宋体" w:cs="宋体"/>
          <w:bCs/>
          <w:color w:val="FF0000"/>
          <w:kern w:val="0"/>
          <w:sz w:val="28"/>
          <w:szCs w:val="28"/>
          <w:lang w:bidi="ar"/>
        </w:rPr>
        <w:t>发布</w:t>
      </w:r>
      <w:r>
        <w:rPr>
          <w:rFonts w:hint="eastAsia" w:ascii="宋体" w:hAnsi="宋体" w:cs="宋体"/>
          <w:bCs/>
          <w:kern w:val="0"/>
          <w:sz w:val="28"/>
          <w:szCs w:val="28"/>
          <w:lang w:bidi="ar"/>
        </w:rPr>
        <w:t>即可。（如图11）。</w:t>
      </w:r>
    </w:p>
    <w:p>
      <w:pPr>
        <w:rPr>
          <w:rFonts w:ascii="宋体" w:hAnsi="宋体" w:cs="宋体"/>
          <w:bCs/>
          <w:kern w:val="0"/>
          <w:sz w:val="28"/>
          <w:szCs w:val="28"/>
          <w:lang w:bidi="ar"/>
        </w:rPr>
      </w:pPr>
      <w:r>
        <w:rPr>
          <w:rFonts w:ascii="宋体" w:hAnsi="宋体" w:cs="宋体"/>
          <w:bCs/>
          <w:kern w:val="0"/>
          <w:sz w:val="28"/>
          <w:szCs w:val="28"/>
        </w:rPr>
        <w:drawing>
          <wp:inline distT="0" distB="0" distL="0" distR="0">
            <wp:extent cx="4933950" cy="13087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4939802" cy="1310347"/>
                    </a:xfrm>
                    <a:prstGeom prst="rect">
                      <a:avLst/>
                    </a:prstGeom>
                  </pic:spPr>
                </pic:pic>
              </a:graphicData>
            </a:graphic>
          </wp:inline>
        </w:drawing>
      </w:r>
    </w:p>
    <w:p>
      <w:pPr>
        <w:rPr>
          <w:rFonts w:ascii="宋体" w:hAnsi="宋体" w:cs="宋体"/>
          <w:bCs/>
          <w:kern w:val="0"/>
          <w:sz w:val="28"/>
          <w:szCs w:val="28"/>
          <w:lang w:bidi="ar"/>
        </w:rPr>
      </w:pPr>
      <w:r>
        <w:drawing>
          <wp:inline distT="0" distB="0" distL="0" distR="0">
            <wp:extent cx="4445000" cy="2099310"/>
            <wp:effectExtent l="19050" t="19050" r="12700" b="152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0"/>
                    <a:stretch>
                      <a:fillRect/>
                    </a:stretch>
                  </pic:blipFill>
                  <pic:spPr>
                    <a:xfrm>
                      <a:off x="0" y="0"/>
                      <a:ext cx="4463479" cy="2108272"/>
                    </a:xfrm>
                    <a:prstGeom prst="rect">
                      <a:avLst/>
                    </a:prstGeom>
                    <a:ln>
                      <a:solidFill>
                        <a:schemeClr val="bg2">
                          <a:lumMod val="90000"/>
                        </a:schemeClr>
                      </a:solidFill>
                    </a:ln>
                  </pic:spPr>
                </pic:pic>
              </a:graphicData>
            </a:graphic>
          </wp:inline>
        </w:drawing>
      </w:r>
    </w:p>
    <w:p>
      <w:pPr>
        <w:jc w:val="center"/>
        <w:rPr>
          <w:rFonts w:ascii="宋体" w:hAnsi="宋体" w:cs="宋体"/>
          <w:bCs/>
          <w:kern w:val="0"/>
          <w:sz w:val="28"/>
          <w:szCs w:val="28"/>
          <w:lang w:bidi="ar"/>
        </w:rPr>
      </w:pPr>
      <w:r>
        <w:drawing>
          <wp:inline distT="0" distB="0" distL="0" distR="0">
            <wp:extent cx="3759200" cy="25590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1"/>
                    <a:stretch>
                      <a:fillRect/>
                    </a:stretch>
                  </pic:blipFill>
                  <pic:spPr>
                    <a:xfrm>
                      <a:off x="0" y="0"/>
                      <a:ext cx="3759200" cy="2559050"/>
                    </a:xfrm>
                    <a:prstGeom prst="rect">
                      <a:avLst/>
                    </a:prstGeom>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图11发布通知公告</w:t>
      </w:r>
    </w:p>
    <w:p>
      <w:pPr>
        <w:pStyle w:val="12"/>
      </w:pPr>
      <w:bookmarkStart w:id="17" w:name="_Toc17125908"/>
      <w:r>
        <w:rPr>
          <w:rFonts w:hint="eastAsia"/>
        </w:rPr>
        <w:t>（2）发布作业</w:t>
      </w:r>
      <w:bookmarkEnd w:id="17"/>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班级首页”→“作业”→“创建作业</w:t>
      </w:r>
      <w:r>
        <w:rPr>
          <w:rFonts w:hint="eastAsia" w:ascii="宋体" w:hAnsi="宋体" w:cs="宋体"/>
          <w:bCs/>
          <w:kern w:val="0"/>
          <w:sz w:val="28"/>
          <w:szCs w:val="28"/>
          <w:lang w:bidi="ar"/>
        </w:rPr>
        <w:t>”。</w:t>
      </w:r>
      <w:r>
        <w:rPr>
          <w:rFonts w:hint="eastAsia" w:ascii="宋体" w:hAnsi="宋体" w:cs="微软雅黑"/>
          <w:kern w:val="0"/>
          <w:sz w:val="28"/>
          <w:szCs w:val="28"/>
        </w:rPr>
        <w:t>输入作业标题、作业说明（可添加相应图片或者附件），设置作业开放方式（定时开放：设置某个日期开启作业；手动开放：可随时点击按钮开启作业），也可设置作业起止时间、参与人员（可用于分组作业或指定人提交的作业）等，点击发布即可（如图12）。</w:t>
      </w:r>
    </w:p>
    <w:p>
      <w:r>
        <w:drawing>
          <wp:inline distT="0" distB="0" distL="0" distR="0">
            <wp:extent cx="5429250" cy="1440180"/>
            <wp:effectExtent l="0" t="0" r="0" b="76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2"/>
                    <a:stretch>
                      <a:fillRect/>
                    </a:stretch>
                  </pic:blipFill>
                  <pic:spPr>
                    <a:xfrm>
                      <a:off x="0" y="0"/>
                      <a:ext cx="5429250" cy="1440259"/>
                    </a:xfrm>
                    <a:prstGeom prst="rect">
                      <a:avLst/>
                    </a:prstGeom>
                  </pic:spPr>
                </pic:pic>
              </a:graphicData>
            </a:graphic>
          </wp:inline>
        </w:drawing>
      </w:r>
    </w:p>
    <w:p>
      <w:r>
        <w:drawing>
          <wp:inline distT="0" distB="0" distL="0" distR="0">
            <wp:extent cx="5429250" cy="1980565"/>
            <wp:effectExtent l="0" t="0" r="0" b="63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3"/>
                    <a:stretch>
                      <a:fillRect/>
                    </a:stretch>
                  </pic:blipFill>
                  <pic:spPr>
                    <a:xfrm>
                      <a:off x="0" y="0"/>
                      <a:ext cx="5429250" cy="1980671"/>
                    </a:xfrm>
                    <a:prstGeom prst="rect">
                      <a:avLst/>
                    </a:prstGeom>
                  </pic:spPr>
                </pic:pic>
              </a:graphicData>
            </a:graphic>
          </wp:inline>
        </w:drawing>
      </w:r>
    </w:p>
    <w:p>
      <w:r>
        <w:drawing>
          <wp:inline distT="0" distB="0" distL="0" distR="0">
            <wp:extent cx="5429250" cy="3445510"/>
            <wp:effectExtent l="0" t="0" r="635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4"/>
                    <a:srcRect t="2449"/>
                    <a:stretch>
                      <a:fillRect/>
                    </a:stretch>
                  </pic:blipFill>
                  <pic:spPr>
                    <a:xfrm>
                      <a:off x="0" y="0"/>
                      <a:ext cx="5429250" cy="3446008"/>
                    </a:xfrm>
                    <a:prstGeom prst="rect">
                      <a:avLst/>
                    </a:prstGeom>
                    <a:ln>
                      <a:noFill/>
                    </a:ln>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2</w:t>
      </w:r>
      <w:r>
        <w:rPr>
          <w:rFonts w:hint="eastAsia" w:ascii="宋体" w:hAnsi="宋体" w:cs="宋体"/>
          <w:bCs/>
          <w:kern w:val="0"/>
          <w:sz w:val="28"/>
          <w:szCs w:val="28"/>
          <w:lang w:bidi="ar"/>
        </w:rPr>
        <w:t xml:space="preserve"> 发布作业</w:t>
      </w:r>
    </w:p>
    <w:p>
      <w:pPr>
        <w:pStyle w:val="13"/>
        <w:spacing w:line="360" w:lineRule="auto"/>
        <w:ind w:left="974" w:hanging="974" w:hangingChars="348"/>
        <w:jc w:val="left"/>
        <w:rPr>
          <w:rFonts w:ascii="宋体" w:hAnsi="宋体" w:cs="微软雅黑"/>
          <w:kern w:val="0"/>
          <w:sz w:val="28"/>
          <w:szCs w:val="28"/>
        </w:rPr>
      </w:pPr>
      <w:r>
        <w:rPr>
          <w:rFonts w:hint="eastAsia" w:ascii="宋体" w:hAnsi="宋体" w:cs="微软雅黑"/>
          <w:color w:val="FF0000"/>
          <w:kern w:val="0"/>
          <w:sz w:val="28"/>
          <w:szCs w:val="28"/>
        </w:rPr>
        <w:t>注：</w:t>
      </w:r>
      <w:r>
        <w:rPr>
          <w:rFonts w:ascii="宋体" w:hAnsi="宋体" w:cs="微软雅黑"/>
          <w:kern w:val="0"/>
          <w:sz w:val="28"/>
          <w:szCs w:val="28"/>
        </w:rPr>
        <w:t>作业在开始日期之前可以修改，如果是已开始的作业，不能修改</w:t>
      </w:r>
      <w:r>
        <w:rPr>
          <w:rFonts w:hint="eastAsia" w:ascii="宋体" w:hAnsi="宋体" w:cs="微软雅黑"/>
          <w:kern w:val="0"/>
          <w:sz w:val="28"/>
          <w:szCs w:val="28"/>
        </w:rPr>
        <w:t>；</w:t>
      </w:r>
    </w:p>
    <w:p>
      <w:pPr>
        <w:pStyle w:val="12"/>
      </w:pPr>
      <w:bookmarkStart w:id="18" w:name="_Toc17125909"/>
      <w:r>
        <w:rPr>
          <w:rFonts w:hint="eastAsia"/>
        </w:rPr>
        <w:t>（3）发布学员互评作业</w:t>
      </w:r>
      <w:bookmarkEnd w:id="18"/>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班级首页”→“学员互评作业”→“创建学员互评作业</w:t>
      </w:r>
      <w:r>
        <w:rPr>
          <w:rFonts w:hint="eastAsia" w:ascii="宋体" w:hAnsi="宋体" w:cs="宋体"/>
          <w:bCs/>
          <w:kern w:val="0"/>
          <w:sz w:val="28"/>
          <w:szCs w:val="28"/>
          <w:lang w:bidi="ar"/>
        </w:rPr>
        <w:t>”。</w:t>
      </w:r>
      <w:r>
        <w:rPr>
          <w:rFonts w:hint="eastAsia" w:ascii="宋体" w:hAnsi="宋体" w:cs="微软雅黑"/>
          <w:kern w:val="0"/>
          <w:sz w:val="28"/>
          <w:szCs w:val="28"/>
        </w:rPr>
        <w:t xml:space="preserve"> 输入作业标题、作业说明（可添加相应图片或者附件），设置作业开始截止时间，学员评阅作业数及评阅截止日期，点击发布即可（如图1</w:t>
      </w:r>
      <w:r>
        <w:rPr>
          <w:rFonts w:ascii="宋体" w:hAnsi="宋体" w:cs="微软雅黑"/>
          <w:kern w:val="0"/>
          <w:sz w:val="28"/>
          <w:szCs w:val="28"/>
        </w:rPr>
        <w:t>3</w:t>
      </w:r>
      <w:r>
        <w:rPr>
          <w:rFonts w:hint="eastAsia" w:ascii="宋体" w:hAnsi="宋体" w:cs="微软雅黑"/>
          <w:kern w:val="0"/>
          <w:sz w:val="28"/>
          <w:szCs w:val="28"/>
        </w:rPr>
        <w:t>）。</w:t>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440815"/>
            <wp:effectExtent l="0" t="0" r="635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a:stretch>
                      <a:fillRect/>
                    </a:stretch>
                  </pic:blipFill>
                  <pic:spPr>
                    <a:xfrm>
                      <a:off x="0" y="0"/>
                      <a:ext cx="5429250" cy="1440815"/>
                    </a:xfrm>
                    <a:prstGeom prst="rect">
                      <a:avLst/>
                    </a:prstGeom>
                  </pic:spPr>
                </pic:pic>
              </a:graphicData>
            </a:graphic>
          </wp:inline>
        </w:drawing>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010285"/>
            <wp:effectExtent l="0" t="0" r="6350" b="571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a:stretch>
                      <a:fillRect/>
                    </a:stretch>
                  </pic:blipFill>
                  <pic:spPr>
                    <a:xfrm>
                      <a:off x="0" y="0"/>
                      <a:ext cx="5429250" cy="1010285"/>
                    </a:xfrm>
                    <a:prstGeom prst="rect">
                      <a:avLst/>
                    </a:prstGeom>
                  </pic:spPr>
                </pic:pic>
              </a:graphicData>
            </a:graphic>
          </wp:inline>
        </w:drawing>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3449320"/>
            <wp:effectExtent l="0" t="0" r="635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7"/>
                    <a:stretch>
                      <a:fillRect/>
                    </a:stretch>
                  </pic:blipFill>
                  <pic:spPr>
                    <a:xfrm>
                      <a:off x="0" y="0"/>
                      <a:ext cx="5429250" cy="3449320"/>
                    </a:xfrm>
                    <a:prstGeom prst="rect">
                      <a:avLst/>
                    </a:prstGeom>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3</w:t>
      </w:r>
      <w:r>
        <w:rPr>
          <w:rFonts w:hint="eastAsia" w:ascii="宋体" w:hAnsi="宋体" w:cs="宋体"/>
          <w:bCs/>
          <w:kern w:val="0"/>
          <w:sz w:val="28"/>
          <w:szCs w:val="28"/>
          <w:lang w:bidi="ar"/>
        </w:rPr>
        <w:t xml:space="preserve"> 发布学员互评作业</w:t>
      </w:r>
    </w:p>
    <w:p>
      <w:pPr>
        <w:pStyle w:val="12"/>
      </w:pPr>
      <w:bookmarkStart w:id="19" w:name="_Toc17125910"/>
      <w:r>
        <w:rPr>
          <w:rFonts w:hint="eastAsia"/>
        </w:rPr>
        <w:t>（</w:t>
      </w:r>
      <w:r>
        <w:t>4</w:t>
      </w:r>
      <w:r>
        <w:rPr>
          <w:rFonts w:hint="eastAsia"/>
        </w:rPr>
        <w:t>）创建讨论</w:t>
      </w:r>
      <w:bookmarkEnd w:id="19"/>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班级首页”→“讨论数”→“创建讨论组</w:t>
      </w:r>
      <w:r>
        <w:rPr>
          <w:rFonts w:hint="eastAsia" w:ascii="宋体" w:hAnsi="宋体" w:cs="宋体"/>
          <w:bCs/>
          <w:kern w:val="0"/>
          <w:sz w:val="28"/>
          <w:szCs w:val="28"/>
          <w:lang w:bidi="ar"/>
        </w:rPr>
        <w:t>”。</w:t>
      </w:r>
      <w:r>
        <w:rPr>
          <w:rFonts w:hint="eastAsia" w:ascii="宋体" w:hAnsi="宋体" w:cs="微软雅黑"/>
          <w:kern w:val="0"/>
          <w:sz w:val="28"/>
          <w:szCs w:val="28"/>
        </w:rPr>
        <w:t>输入讨论组标题、讨论组说明（可添加相应图片）</w:t>
      </w:r>
      <w:r>
        <w:rPr>
          <w:rFonts w:hint="eastAsia" w:ascii="宋体" w:hAnsi="宋体" w:cs="微软雅黑"/>
          <w:color w:val="FF0000"/>
          <w:kern w:val="0"/>
          <w:sz w:val="28"/>
          <w:szCs w:val="28"/>
        </w:rPr>
        <w:t>选择讨论所属课程</w:t>
      </w:r>
      <w:r>
        <w:rPr>
          <w:rFonts w:hint="eastAsia" w:ascii="宋体" w:hAnsi="宋体" w:cs="微软雅黑"/>
          <w:kern w:val="0"/>
          <w:sz w:val="28"/>
          <w:szCs w:val="28"/>
        </w:rPr>
        <w:t>，设置截止日期，点击</w:t>
      </w:r>
      <w:r>
        <w:rPr>
          <w:rFonts w:hint="eastAsia" w:ascii="宋体" w:hAnsi="宋体" w:cs="微软雅黑"/>
          <w:color w:val="FF0000"/>
          <w:kern w:val="0"/>
          <w:sz w:val="28"/>
          <w:szCs w:val="28"/>
        </w:rPr>
        <w:t>发布</w:t>
      </w:r>
      <w:r>
        <w:rPr>
          <w:rFonts w:hint="eastAsia" w:ascii="宋体" w:hAnsi="宋体" w:cs="微软雅黑"/>
          <w:kern w:val="0"/>
          <w:sz w:val="28"/>
          <w:szCs w:val="28"/>
        </w:rPr>
        <w:t>即可（如图1</w:t>
      </w:r>
      <w:r>
        <w:rPr>
          <w:rFonts w:ascii="宋体" w:hAnsi="宋体" w:cs="微软雅黑"/>
          <w:kern w:val="0"/>
          <w:sz w:val="28"/>
          <w:szCs w:val="28"/>
        </w:rPr>
        <w:t>4</w:t>
      </w:r>
      <w:r>
        <w:rPr>
          <w:rFonts w:hint="eastAsia" w:ascii="宋体" w:hAnsi="宋体" w:cs="微软雅黑"/>
          <w:kern w:val="0"/>
          <w:sz w:val="28"/>
          <w:szCs w:val="28"/>
        </w:rPr>
        <w:t>）。</w:t>
      </w:r>
    </w:p>
    <w:p>
      <w:pPr>
        <w:widowControl/>
        <w:jc w:val="left"/>
        <w:rPr>
          <w:rFonts w:asciiTheme="majorHAnsi" w:hAnsiTheme="majorHAnsi" w:cstheme="majorBidi"/>
          <w:b/>
          <w:bCs/>
          <w:sz w:val="32"/>
          <w:szCs w:val="32"/>
        </w:rPr>
      </w:pPr>
      <w:r>
        <w:rPr>
          <w:rFonts w:asciiTheme="majorHAnsi" w:hAnsiTheme="majorHAnsi" w:cstheme="majorBidi"/>
          <w:b/>
          <w:bCs/>
          <w:sz w:val="32"/>
          <w:szCs w:val="32"/>
        </w:rPr>
        <w:drawing>
          <wp:inline distT="0" distB="0" distL="0" distR="0">
            <wp:extent cx="5429250" cy="1383030"/>
            <wp:effectExtent l="0" t="0" r="6350" b="12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8"/>
                    <a:stretch>
                      <a:fillRect/>
                    </a:stretch>
                  </pic:blipFill>
                  <pic:spPr>
                    <a:xfrm>
                      <a:off x="0" y="0"/>
                      <a:ext cx="5429250" cy="1383030"/>
                    </a:xfrm>
                    <a:prstGeom prst="rect">
                      <a:avLst/>
                    </a:prstGeom>
                  </pic:spPr>
                </pic:pic>
              </a:graphicData>
            </a:graphic>
          </wp:inline>
        </w:drawing>
      </w:r>
      <w:r>
        <w:drawing>
          <wp:inline distT="0" distB="0" distL="0" distR="0">
            <wp:extent cx="5429250" cy="1496695"/>
            <wp:effectExtent l="0" t="0" r="635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srcRect t="9692"/>
                    <a:stretch>
                      <a:fillRect/>
                    </a:stretch>
                  </pic:blipFill>
                  <pic:spPr>
                    <a:xfrm>
                      <a:off x="0" y="0"/>
                      <a:ext cx="5429250" cy="1496712"/>
                    </a:xfrm>
                    <a:prstGeom prst="rect">
                      <a:avLst/>
                    </a:prstGeom>
                    <a:ln>
                      <a:noFill/>
                    </a:ln>
                  </pic:spPr>
                </pic:pic>
              </a:graphicData>
            </a:graphic>
          </wp:inline>
        </w:drawing>
      </w:r>
    </w:p>
    <w:p>
      <w:pPr>
        <w:widowControl/>
        <w:jc w:val="left"/>
        <w:rPr>
          <w:rFonts w:asciiTheme="majorHAnsi" w:hAnsiTheme="majorHAnsi" w:cstheme="majorBidi"/>
          <w:b/>
          <w:bCs/>
          <w:sz w:val="32"/>
          <w:szCs w:val="32"/>
        </w:rPr>
      </w:pPr>
      <w:r>
        <w:rPr>
          <w:rFonts w:asciiTheme="majorHAnsi" w:hAnsiTheme="majorHAnsi" w:cstheme="majorBidi"/>
          <w:b/>
          <w:bCs/>
          <w:sz w:val="32"/>
          <w:szCs w:val="32"/>
        </w:rPr>
        <w:drawing>
          <wp:inline distT="0" distB="0" distL="0" distR="0">
            <wp:extent cx="5429250" cy="3487420"/>
            <wp:effectExtent l="0" t="0" r="635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0"/>
                    <a:srcRect t="4079"/>
                    <a:stretch>
                      <a:fillRect/>
                    </a:stretch>
                  </pic:blipFill>
                  <pic:spPr>
                    <a:xfrm>
                      <a:off x="0" y="0"/>
                      <a:ext cx="5429250" cy="3487729"/>
                    </a:xfrm>
                    <a:prstGeom prst="rect">
                      <a:avLst/>
                    </a:prstGeom>
                    <a:ln>
                      <a:noFill/>
                    </a:ln>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4</w:t>
      </w:r>
      <w:r>
        <w:rPr>
          <w:rFonts w:hint="eastAsia" w:ascii="宋体" w:hAnsi="宋体" w:cs="宋体"/>
          <w:bCs/>
          <w:kern w:val="0"/>
          <w:sz w:val="28"/>
          <w:szCs w:val="28"/>
          <w:lang w:bidi="ar"/>
        </w:rPr>
        <w:t xml:space="preserve"> 创建讨论</w:t>
      </w:r>
    </w:p>
    <w:p>
      <w:pPr>
        <w:pStyle w:val="12"/>
      </w:pPr>
      <w:bookmarkStart w:id="20" w:name="_Toc17125911"/>
      <w:r>
        <w:rPr>
          <w:rFonts w:hint="eastAsia"/>
        </w:rPr>
        <w:t>（5）创建问卷</w:t>
      </w:r>
      <w:bookmarkEnd w:id="20"/>
    </w:p>
    <w:p>
      <w:pPr>
        <w:spacing w:line="360" w:lineRule="auto"/>
        <w:ind w:firstLine="560" w:firstLineChars="200"/>
        <w:jc w:val="left"/>
        <w:rPr>
          <w:rFonts w:ascii="宋体" w:hAnsi="宋体" w:cs="微软雅黑"/>
          <w:kern w:val="0"/>
          <w:sz w:val="28"/>
          <w:szCs w:val="28"/>
        </w:rPr>
      </w:pPr>
      <w:r>
        <w:rPr>
          <w:rFonts w:hint="eastAsia" w:ascii="宋体" w:hAnsi="宋体" w:cs="微软雅黑"/>
          <w:kern w:val="0"/>
          <w:sz w:val="28"/>
          <w:szCs w:val="28"/>
        </w:rPr>
        <w:t>点击“</w:t>
      </w:r>
      <w:r>
        <w:rPr>
          <w:rFonts w:hint="eastAsia" w:ascii="宋体" w:hAnsi="宋体" w:cs="微软雅黑"/>
          <w:color w:val="FF0000"/>
          <w:kern w:val="0"/>
          <w:sz w:val="28"/>
          <w:szCs w:val="28"/>
        </w:rPr>
        <w:t>课程管理”→“更多”→“添加活动</w:t>
      </w:r>
      <w:r>
        <w:rPr>
          <w:rFonts w:hint="eastAsia" w:ascii="宋体" w:hAnsi="宋体" w:cs="微软雅黑"/>
          <w:kern w:val="0"/>
          <w:sz w:val="28"/>
          <w:szCs w:val="28"/>
        </w:rPr>
        <w:t>”，点击</w:t>
      </w:r>
      <w:r>
        <w:rPr>
          <w:rFonts w:hint="eastAsia" w:ascii="宋体" w:hAnsi="宋体" w:cs="微软雅黑"/>
          <w:color w:val="FF0000"/>
          <w:kern w:val="0"/>
          <w:sz w:val="28"/>
          <w:szCs w:val="28"/>
        </w:rPr>
        <w:t>问卷</w:t>
      </w:r>
      <w:r>
        <w:rPr>
          <w:rFonts w:hint="eastAsia" w:ascii="宋体" w:hAnsi="宋体" w:cs="微软雅黑"/>
          <w:kern w:val="0"/>
          <w:sz w:val="28"/>
          <w:szCs w:val="28"/>
        </w:rPr>
        <w:t>，输入问卷标题，描述，题目等，设置截止时间，点击发布即可。如果还不到填写时间，可以先保存到草稿箱，发布时再去草稿箱打开发布（如图1</w:t>
      </w:r>
      <w:r>
        <w:rPr>
          <w:rFonts w:ascii="宋体" w:hAnsi="宋体" w:cs="微软雅黑"/>
          <w:kern w:val="0"/>
          <w:sz w:val="28"/>
          <w:szCs w:val="28"/>
        </w:rPr>
        <w:t>5</w:t>
      </w:r>
      <w:r>
        <w:rPr>
          <w:rFonts w:hint="eastAsia" w:ascii="宋体" w:hAnsi="宋体" w:cs="微软雅黑"/>
          <w:kern w:val="0"/>
          <w:sz w:val="28"/>
          <w:szCs w:val="28"/>
        </w:rPr>
        <w:t>）。</w:t>
      </w:r>
    </w:p>
    <w:p>
      <w:pPr>
        <w:spacing w:line="360" w:lineRule="auto"/>
        <w:jc w:val="left"/>
        <w:rPr>
          <w:rFonts w:ascii="宋体" w:hAnsi="宋体" w:cs="微软雅黑"/>
          <w:kern w:val="0"/>
          <w:sz w:val="28"/>
          <w:szCs w:val="28"/>
        </w:rPr>
      </w:pPr>
      <w:r>
        <w:rPr>
          <w:rFonts w:hint="eastAsia" w:ascii="宋体" w:hAnsi="宋体" w:cs="微软雅黑"/>
          <w:kern w:val="0"/>
          <w:sz w:val="28"/>
          <w:szCs w:val="28"/>
        </w:rPr>
        <w:t>备注：如果此问卷是通用问卷，建议先在模板库中创建“问卷模板”，后期直接调用。</w:t>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835785"/>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1"/>
                    <a:srcRect t="6306"/>
                    <a:stretch>
                      <a:fillRect/>
                    </a:stretch>
                  </pic:blipFill>
                  <pic:spPr>
                    <a:xfrm>
                      <a:off x="0" y="0"/>
                      <a:ext cx="5429250" cy="1836043"/>
                    </a:xfrm>
                    <a:prstGeom prst="rect">
                      <a:avLst/>
                    </a:prstGeom>
                    <a:ln>
                      <a:noFill/>
                    </a:ln>
                  </pic:spPr>
                </pic:pic>
              </a:graphicData>
            </a:graphic>
          </wp:inline>
        </w:drawing>
      </w:r>
    </w:p>
    <w:p>
      <w:pPr>
        <w:widowControl/>
        <w:jc w:val="left"/>
        <w:rPr>
          <w:rFonts w:asciiTheme="majorHAnsi" w:hAnsiTheme="majorHAnsi" w:cstheme="majorBidi"/>
          <w:b/>
          <w:bCs/>
          <w:sz w:val="32"/>
          <w:szCs w:val="32"/>
        </w:rPr>
      </w:pPr>
      <w:r>
        <w:rPr>
          <w:rFonts w:asciiTheme="majorHAnsi" w:hAnsiTheme="majorHAnsi" w:cstheme="majorBidi"/>
          <w:b/>
          <w:bCs/>
          <w:sz w:val="32"/>
          <w:szCs w:val="32"/>
        </w:rPr>
        <w:drawing>
          <wp:inline distT="0" distB="0" distL="0" distR="0">
            <wp:extent cx="5429250" cy="2675255"/>
            <wp:effectExtent l="0" t="0" r="635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a:srcRect t="3990"/>
                    <a:stretch>
                      <a:fillRect/>
                    </a:stretch>
                  </pic:blipFill>
                  <pic:spPr>
                    <a:xfrm>
                      <a:off x="0" y="0"/>
                      <a:ext cx="5429250" cy="2675804"/>
                    </a:xfrm>
                    <a:prstGeom prst="rect">
                      <a:avLst/>
                    </a:prstGeom>
                    <a:ln>
                      <a:noFill/>
                    </a:ln>
                  </pic:spPr>
                </pic:pic>
              </a:graphicData>
            </a:graphic>
          </wp:inline>
        </w:drawing>
      </w:r>
    </w:p>
    <w:p>
      <w:pPr>
        <w:widowControl/>
        <w:jc w:val="left"/>
        <w:rPr>
          <w:rFonts w:asciiTheme="majorHAnsi" w:hAnsiTheme="majorHAnsi" w:cstheme="majorBidi"/>
          <w:b/>
          <w:bCs/>
          <w:sz w:val="32"/>
          <w:szCs w:val="32"/>
        </w:rPr>
      </w:pPr>
    </w:p>
    <w:p>
      <w:pPr>
        <w:widowControl/>
        <w:jc w:val="left"/>
        <w:rPr>
          <w:rFonts w:asciiTheme="majorHAnsi" w:hAnsiTheme="majorHAnsi" w:cstheme="majorBidi"/>
          <w:b/>
          <w:bCs/>
          <w:sz w:val="32"/>
          <w:szCs w:val="32"/>
        </w:rPr>
      </w:pPr>
      <w:r>
        <w:drawing>
          <wp:inline distT="0" distB="0" distL="0" distR="0">
            <wp:extent cx="5429250" cy="3725545"/>
            <wp:effectExtent l="0" t="0" r="0" b="825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3"/>
                    <a:stretch>
                      <a:fillRect/>
                    </a:stretch>
                  </pic:blipFill>
                  <pic:spPr>
                    <a:xfrm>
                      <a:off x="0" y="0"/>
                      <a:ext cx="5429250" cy="3725697"/>
                    </a:xfrm>
                    <a:prstGeom prst="rect">
                      <a:avLst/>
                    </a:prstGeom>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5</w:t>
      </w:r>
      <w:r>
        <w:rPr>
          <w:rFonts w:hint="eastAsia" w:ascii="宋体" w:hAnsi="宋体" w:cs="宋体"/>
          <w:bCs/>
          <w:kern w:val="0"/>
          <w:sz w:val="28"/>
          <w:szCs w:val="28"/>
          <w:lang w:bidi="ar"/>
        </w:rPr>
        <w:t>创建问卷</w:t>
      </w:r>
    </w:p>
    <w:p>
      <w:pPr>
        <w:pStyle w:val="12"/>
      </w:pPr>
      <w:bookmarkStart w:id="21" w:name="_Toc17125912"/>
      <w:r>
        <w:rPr>
          <w:rFonts w:hint="eastAsia"/>
        </w:rPr>
        <w:t>（6）上传资源</w:t>
      </w:r>
      <w:bookmarkEnd w:id="21"/>
    </w:p>
    <w:p>
      <w:pPr>
        <w:ind w:firstLine="560" w:firstLineChars="200"/>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资源管理”</w:t>
      </w:r>
      <w:r>
        <w:rPr>
          <w:rFonts w:hint="eastAsia" w:ascii="宋体" w:hAnsi="宋体" w:cs="微软雅黑"/>
          <w:color w:val="FF0000"/>
          <w:kern w:val="0"/>
          <w:sz w:val="28"/>
          <w:szCs w:val="28"/>
        </w:rPr>
        <w:t>→</w:t>
      </w:r>
      <w:r>
        <w:rPr>
          <w:rFonts w:ascii="宋体" w:hAnsi="宋体" w:cs="微软雅黑"/>
          <w:color w:val="FF0000"/>
          <w:kern w:val="0"/>
          <w:sz w:val="28"/>
          <w:szCs w:val="28"/>
        </w:rPr>
        <w:t>”</w:t>
      </w:r>
      <w:r>
        <w:rPr>
          <w:rFonts w:hint="eastAsia" w:ascii="宋体" w:hAnsi="宋体" w:cs="微软雅黑"/>
          <w:color w:val="FF0000"/>
          <w:kern w:val="0"/>
          <w:sz w:val="28"/>
          <w:szCs w:val="28"/>
        </w:rPr>
        <w:t>新建资源</w:t>
      </w:r>
      <w:r>
        <w:rPr>
          <w:rFonts w:ascii="宋体" w:hAnsi="宋体" w:cs="微软雅黑"/>
          <w:color w:val="FF0000"/>
          <w:kern w:val="0"/>
          <w:sz w:val="28"/>
          <w:szCs w:val="28"/>
        </w:rPr>
        <w:t>”</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“新建文件夹”</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“上传资源</w:t>
      </w:r>
      <w:r>
        <w:rPr>
          <w:rFonts w:hint="eastAsia" w:ascii="宋体" w:hAnsi="宋体" w:cs="宋体"/>
          <w:bCs/>
          <w:kern w:val="0"/>
          <w:sz w:val="28"/>
          <w:szCs w:val="28"/>
          <w:lang w:bidi="ar"/>
        </w:rPr>
        <w:t>”</w:t>
      </w:r>
      <w:r>
        <w:rPr>
          <w:rFonts w:hint="eastAsia" w:ascii="宋体" w:hAnsi="宋体" w:cs="微软雅黑"/>
          <w:color w:val="FF0000"/>
          <w:kern w:val="0"/>
          <w:sz w:val="28"/>
          <w:szCs w:val="28"/>
        </w:rPr>
        <w:t>→</w:t>
      </w:r>
      <w:r>
        <w:rPr>
          <w:rFonts w:hint="eastAsia" w:ascii="宋体" w:hAnsi="宋体" w:cs="宋体"/>
          <w:bCs/>
          <w:kern w:val="0"/>
          <w:sz w:val="28"/>
          <w:szCs w:val="28"/>
          <w:lang w:bidi="ar"/>
        </w:rPr>
        <w:t>“输入资源信息（选择资源题型、输入资源标题、上传资源附件等）” ——“确定”（如图1</w:t>
      </w:r>
      <w:r>
        <w:rPr>
          <w:rFonts w:ascii="宋体" w:hAnsi="宋体" w:cs="宋体"/>
          <w:bCs/>
          <w:kern w:val="0"/>
          <w:sz w:val="28"/>
          <w:szCs w:val="28"/>
          <w:lang w:bidi="ar"/>
        </w:rPr>
        <w:t>6</w:t>
      </w:r>
      <w:r>
        <w:rPr>
          <w:rFonts w:hint="eastAsia" w:ascii="宋体" w:hAnsi="宋体" w:cs="宋体"/>
          <w:bCs/>
          <w:kern w:val="0"/>
          <w:sz w:val="28"/>
          <w:szCs w:val="28"/>
          <w:lang w:bidi="ar"/>
        </w:rPr>
        <w:t>）。</w:t>
      </w:r>
    </w:p>
    <w:p>
      <w:r>
        <w:drawing>
          <wp:inline distT="0" distB="0" distL="0" distR="0">
            <wp:extent cx="5429250" cy="3006725"/>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4"/>
                    <a:srcRect t="4700"/>
                    <a:stretch>
                      <a:fillRect/>
                    </a:stretch>
                  </pic:blipFill>
                  <pic:spPr>
                    <a:xfrm>
                      <a:off x="0" y="0"/>
                      <a:ext cx="5429250" cy="3007034"/>
                    </a:xfrm>
                    <a:prstGeom prst="rect">
                      <a:avLst/>
                    </a:prstGeom>
                    <a:ln>
                      <a:noFill/>
                    </a:ln>
                  </pic:spPr>
                </pic:pic>
              </a:graphicData>
            </a:graphic>
          </wp:inline>
        </w:drawing>
      </w:r>
    </w:p>
    <w:p>
      <w:r>
        <w:drawing>
          <wp:inline distT="0" distB="0" distL="114300" distR="114300">
            <wp:extent cx="5424170" cy="3383280"/>
            <wp:effectExtent l="0" t="0" r="1143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5"/>
                    <a:stretch>
                      <a:fillRect/>
                    </a:stretch>
                  </pic:blipFill>
                  <pic:spPr>
                    <a:xfrm>
                      <a:off x="0" y="0"/>
                      <a:ext cx="5424170" cy="3383280"/>
                    </a:xfrm>
                    <a:prstGeom prst="rect">
                      <a:avLst/>
                    </a:prstGeom>
                    <a:noFill/>
                    <a:ln w="9525">
                      <a:noFill/>
                    </a:ln>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6</w:t>
      </w:r>
      <w:r>
        <w:rPr>
          <w:rFonts w:hint="eastAsia" w:ascii="宋体" w:hAnsi="宋体" w:cs="宋体"/>
          <w:bCs/>
          <w:kern w:val="0"/>
          <w:sz w:val="28"/>
          <w:szCs w:val="28"/>
          <w:lang w:bidi="ar"/>
        </w:rPr>
        <w:t xml:space="preserve"> 上传资源</w:t>
      </w:r>
    </w:p>
    <w:p/>
    <w:p>
      <w:pPr>
        <w:pStyle w:val="12"/>
      </w:pPr>
      <w:bookmarkStart w:id="22" w:name="_Toc17125913"/>
      <w:r>
        <w:rPr>
          <w:rFonts w:hint="eastAsia"/>
        </w:rPr>
        <w:t>（7）添加课程安排</w:t>
      </w:r>
      <w:bookmarkEnd w:id="22"/>
    </w:p>
    <w:p>
      <w:pPr>
        <w:ind w:firstLine="560" w:firstLineChars="200"/>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班级管理”</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“课程安排</w:t>
      </w:r>
      <w:r>
        <w:rPr>
          <w:rFonts w:hint="eastAsia" w:ascii="宋体" w:hAnsi="宋体" w:cs="宋体"/>
          <w:bCs/>
          <w:kern w:val="0"/>
          <w:sz w:val="28"/>
          <w:szCs w:val="28"/>
          <w:lang w:bidi="ar"/>
        </w:rPr>
        <w:t>”选择课程表（可以是pdf/word格式，也可是图片），点击</w:t>
      </w:r>
      <w:r>
        <w:rPr>
          <w:rFonts w:hint="eastAsia" w:ascii="宋体" w:hAnsi="宋体" w:cs="宋体"/>
          <w:bCs/>
          <w:color w:val="FF0000"/>
          <w:kern w:val="0"/>
          <w:sz w:val="28"/>
          <w:szCs w:val="28"/>
          <w:lang w:bidi="ar"/>
        </w:rPr>
        <w:t>发布</w:t>
      </w:r>
      <w:r>
        <w:rPr>
          <w:rFonts w:hint="eastAsia" w:ascii="宋体" w:hAnsi="宋体" w:cs="宋体"/>
          <w:bCs/>
          <w:kern w:val="0"/>
          <w:sz w:val="28"/>
          <w:szCs w:val="28"/>
          <w:lang w:bidi="ar"/>
        </w:rPr>
        <w:t>即可（如图1</w:t>
      </w:r>
      <w:r>
        <w:rPr>
          <w:rFonts w:ascii="宋体" w:hAnsi="宋体" w:cs="宋体"/>
          <w:bCs/>
          <w:kern w:val="0"/>
          <w:sz w:val="28"/>
          <w:szCs w:val="28"/>
          <w:lang w:bidi="ar"/>
        </w:rPr>
        <w:t>7</w:t>
      </w:r>
      <w:r>
        <w:rPr>
          <w:rFonts w:hint="eastAsia" w:ascii="宋体" w:hAnsi="宋体" w:cs="宋体"/>
          <w:bCs/>
          <w:kern w:val="0"/>
          <w:sz w:val="28"/>
          <w:szCs w:val="28"/>
          <w:lang w:bidi="ar"/>
        </w:rPr>
        <w:t>）。</w:t>
      </w:r>
    </w:p>
    <w:p>
      <w:pPr>
        <w:jc w:val="center"/>
      </w:pPr>
      <w:r>
        <w:drawing>
          <wp:inline distT="0" distB="0" distL="0" distR="0">
            <wp:extent cx="5429250" cy="2870200"/>
            <wp:effectExtent l="0" t="0" r="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56"/>
                    <a:stretch>
                      <a:fillRect/>
                    </a:stretch>
                  </pic:blipFill>
                  <pic:spPr>
                    <a:xfrm>
                      <a:off x="0" y="0"/>
                      <a:ext cx="5429250" cy="2870465"/>
                    </a:xfrm>
                    <a:prstGeom prst="rect">
                      <a:avLst/>
                    </a:prstGeom>
                  </pic:spPr>
                </pic:pic>
              </a:graphicData>
            </a:graphic>
          </wp:inline>
        </w:drawing>
      </w:r>
      <w:r>
        <w:drawing>
          <wp:inline distT="0" distB="0" distL="0" distR="0">
            <wp:extent cx="5154930" cy="1689100"/>
            <wp:effectExtent l="0" t="0" r="1143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7"/>
                    <a:srcRect t="8280"/>
                    <a:stretch>
                      <a:fillRect/>
                    </a:stretch>
                  </pic:blipFill>
                  <pic:spPr>
                    <a:xfrm>
                      <a:off x="0" y="0"/>
                      <a:ext cx="5154930" cy="1689100"/>
                    </a:xfrm>
                    <a:prstGeom prst="rect">
                      <a:avLst/>
                    </a:prstGeom>
                    <a:ln>
                      <a:noFill/>
                    </a:ln>
                  </pic:spPr>
                </pic:pic>
              </a:graphicData>
            </a:graphic>
          </wp:inline>
        </w:drawing>
      </w:r>
    </w:p>
    <w:p>
      <w:pPr>
        <w:jc w:val="center"/>
        <w:rPr>
          <w:rFonts w:ascii="宋体" w:hAnsi="宋体" w:cs="宋体"/>
          <w:bCs/>
          <w:kern w:val="0"/>
          <w:sz w:val="28"/>
          <w:szCs w:val="28"/>
          <w:lang w:bidi="ar"/>
        </w:rPr>
      </w:pPr>
      <w:r>
        <w:rPr>
          <w:rFonts w:hint="eastAsia" w:ascii="宋体" w:hAnsi="宋体" w:cs="宋体"/>
          <w:bCs/>
          <w:kern w:val="0"/>
          <w:sz w:val="28"/>
          <w:szCs w:val="28"/>
          <w:lang w:bidi="ar"/>
        </w:rPr>
        <w:t>图1</w:t>
      </w:r>
      <w:r>
        <w:rPr>
          <w:rFonts w:ascii="宋体" w:hAnsi="宋体" w:cs="宋体"/>
          <w:bCs/>
          <w:kern w:val="0"/>
          <w:sz w:val="28"/>
          <w:szCs w:val="28"/>
          <w:lang w:bidi="ar"/>
        </w:rPr>
        <w:t>7</w:t>
      </w:r>
      <w:r>
        <w:rPr>
          <w:rFonts w:hint="eastAsia" w:ascii="宋体" w:hAnsi="宋体" w:cs="宋体"/>
          <w:bCs/>
          <w:kern w:val="0"/>
          <w:sz w:val="28"/>
          <w:szCs w:val="28"/>
          <w:lang w:bidi="ar"/>
        </w:rPr>
        <w:t xml:space="preserve"> 添加课程安排</w:t>
      </w:r>
    </w:p>
    <w:p>
      <w:pPr>
        <w:pStyle w:val="12"/>
      </w:pPr>
      <w:bookmarkStart w:id="23" w:name="_Toc17125914"/>
      <w:r>
        <w:rPr>
          <w:rFonts w:hint="eastAsia"/>
        </w:rPr>
        <w:t>（8）进行考核成绩设置</w:t>
      </w:r>
      <w:bookmarkEnd w:id="23"/>
    </w:p>
    <w:p>
      <w:pPr>
        <w:ind w:firstLine="560" w:firstLineChars="200"/>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班级管理”</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“考核成绩设置</w:t>
      </w:r>
      <w:r>
        <w:rPr>
          <w:rFonts w:hint="eastAsia" w:ascii="宋体" w:hAnsi="宋体" w:cs="宋体"/>
          <w:bCs/>
          <w:kern w:val="0"/>
          <w:sz w:val="28"/>
          <w:szCs w:val="28"/>
          <w:lang w:bidi="ar"/>
        </w:rPr>
        <w:t>”，可以根据培训具体要求来自行设置考核分值比例，设置好每个功能占分比后点击页面最下方的的</w:t>
      </w:r>
      <w:r>
        <w:rPr>
          <w:rFonts w:hint="eastAsia" w:ascii="宋体" w:hAnsi="宋体" w:cs="宋体"/>
          <w:bCs/>
          <w:color w:val="FF0000"/>
          <w:kern w:val="0"/>
          <w:sz w:val="28"/>
          <w:szCs w:val="28"/>
          <w:lang w:bidi="ar"/>
        </w:rPr>
        <w:t>“保存”</w:t>
      </w:r>
      <w:r>
        <w:rPr>
          <w:rFonts w:hint="eastAsia" w:ascii="宋体" w:hAnsi="宋体" w:cs="宋体"/>
          <w:bCs/>
          <w:kern w:val="0"/>
          <w:sz w:val="28"/>
          <w:szCs w:val="28"/>
          <w:lang w:bidi="ar"/>
        </w:rPr>
        <w:t>即可。（注意：保存后，6小时内不可修改，成绩设置将在24小时内生效）（如图18）。</w:t>
      </w:r>
    </w:p>
    <w:p>
      <w:pPr>
        <w:pStyle w:val="12"/>
      </w:pPr>
    </w:p>
    <w:p>
      <w:pPr>
        <w:pStyle w:val="12"/>
        <w:jc w:val="center"/>
      </w:pPr>
      <w:bookmarkStart w:id="24" w:name="_Toc17125843"/>
      <w:bookmarkStart w:id="25" w:name="_Toc17125915"/>
      <w:r>
        <w:rPr>
          <w:rFonts w:hint="eastAsia"/>
        </w:rPr>
        <w:drawing>
          <wp:inline distT="0" distB="0" distL="114300" distR="114300">
            <wp:extent cx="4458335" cy="2687320"/>
            <wp:effectExtent l="0" t="0" r="6985" b="10160"/>
            <wp:docPr id="25" name="图片 25" descr="1563952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3952342(1)"/>
                    <pic:cNvPicPr>
                      <a:picLocks noChangeAspect="1"/>
                    </pic:cNvPicPr>
                  </pic:nvPicPr>
                  <pic:blipFill>
                    <a:blip r:embed="rId58"/>
                    <a:stretch>
                      <a:fillRect/>
                    </a:stretch>
                  </pic:blipFill>
                  <pic:spPr>
                    <a:xfrm>
                      <a:off x="0" y="0"/>
                      <a:ext cx="4458335" cy="2687320"/>
                    </a:xfrm>
                    <a:prstGeom prst="rect">
                      <a:avLst/>
                    </a:prstGeom>
                  </pic:spPr>
                </pic:pic>
              </a:graphicData>
            </a:graphic>
          </wp:inline>
        </w:drawing>
      </w:r>
      <w:bookmarkEnd w:id="24"/>
      <w:bookmarkEnd w:id="25"/>
    </w:p>
    <w:p>
      <w:pPr>
        <w:pStyle w:val="12"/>
        <w:jc w:val="center"/>
      </w:pPr>
      <w:bookmarkStart w:id="26" w:name="_Toc17125844"/>
      <w:bookmarkStart w:id="27" w:name="_Toc17125916"/>
      <w:r>
        <w:rPr>
          <w:rFonts w:hint="eastAsia"/>
        </w:rPr>
        <w:drawing>
          <wp:inline distT="0" distB="0" distL="114300" distR="114300">
            <wp:extent cx="4442460" cy="2073910"/>
            <wp:effectExtent l="0" t="0" r="7620" b="13970"/>
            <wp:docPr id="31" name="图片 31" descr="1563952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63952384(1)"/>
                    <pic:cNvPicPr>
                      <a:picLocks noChangeAspect="1"/>
                    </pic:cNvPicPr>
                  </pic:nvPicPr>
                  <pic:blipFill>
                    <a:blip r:embed="rId59"/>
                    <a:stretch>
                      <a:fillRect/>
                    </a:stretch>
                  </pic:blipFill>
                  <pic:spPr>
                    <a:xfrm>
                      <a:off x="0" y="0"/>
                      <a:ext cx="4442460" cy="2073910"/>
                    </a:xfrm>
                    <a:prstGeom prst="rect">
                      <a:avLst/>
                    </a:prstGeom>
                  </pic:spPr>
                </pic:pic>
              </a:graphicData>
            </a:graphic>
          </wp:inline>
        </w:drawing>
      </w:r>
      <w:bookmarkEnd w:id="26"/>
      <w:bookmarkEnd w:id="27"/>
    </w:p>
    <w:p>
      <w:pPr>
        <w:pStyle w:val="12"/>
        <w:jc w:val="center"/>
      </w:pPr>
      <w:bookmarkStart w:id="28" w:name="_Toc17125845"/>
      <w:bookmarkStart w:id="29" w:name="_Toc17125917"/>
      <w:r>
        <w:rPr>
          <w:rFonts w:hint="eastAsia"/>
        </w:rPr>
        <w:drawing>
          <wp:inline distT="0" distB="0" distL="114300" distR="114300">
            <wp:extent cx="4438650" cy="2650490"/>
            <wp:effectExtent l="0" t="0" r="11430" b="1270"/>
            <wp:docPr id="33" name="图片 33" descr="1563952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63952436(1)"/>
                    <pic:cNvPicPr>
                      <a:picLocks noChangeAspect="1"/>
                    </pic:cNvPicPr>
                  </pic:nvPicPr>
                  <pic:blipFill>
                    <a:blip r:embed="rId60"/>
                    <a:stretch>
                      <a:fillRect/>
                    </a:stretch>
                  </pic:blipFill>
                  <pic:spPr>
                    <a:xfrm>
                      <a:off x="0" y="0"/>
                      <a:ext cx="4438650" cy="2650490"/>
                    </a:xfrm>
                    <a:prstGeom prst="rect">
                      <a:avLst/>
                    </a:prstGeom>
                  </pic:spPr>
                </pic:pic>
              </a:graphicData>
            </a:graphic>
          </wp:inline>
        </w:drawing>
      </w:r>
      <w:bookmarkEnd w:id="28"/>
      <w:bookmarkEnd w:id="29"/>
    </w:p>
    <w:p>
      <w:pPr>
        <w:widowControl/>
        <w:jc w:val="center"/>
      </w:pPr>
      <w:r>
        <w:rPr>
          <w:rFonts w:hint="eastAsia"/>
        </w:rPr>
        <w:drawing>
          <wp:inline distT="0" distB="0" distL="114300" distR="114300">
            <wp:extent cx="4406900" cy="1205865"/>
            <wp:effectExtent l="0" t="0" r="12700" b="13335"/>
            <wp:docPr id="67" name="图片 67" descr="15639524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563952479(1)"/>
                    <pic:cNvPicPr>
                      <a:picLocks noChangeAspect="1"/>
                    </pic:cNvPicPr>
                  </pic:nvPicPr>
                  <pic:blipFill>
                    <a:blip r:embed="rId61"/>
                    <a:stretch>
                      <a:fillRect/>
                    </a:stretch>
                  </pic:blipFill>
                  <pic:spPr>
                    <a:xfrm>
                      <a:off x="0" y="0"/>
                      <a:ext cx="4406900" cy="1205865"/>
                    </a:xfrm>
                    <a:prstGeom prst="rect">
                      <a:avLst/>
                    </a:prstGeom>
                  </pic:spPr>
                </pic:pic>
              </a:graphicData>
            </a:graphic>
          </wp:inline>
        </w:drawing>
      </w:r>
    </w:p>
    <w:p>
      <w:pPr>
        <w:jc w:val="center"/>
        <w:rPr>
          <w:rFonts w:hint="eastAsia" w:ascii="宋体" w:hAnsi="宋体" w:cs="宋体"/>
          <w:bCs/>
          <w:kern w:val="0"/>
          <w:sz w:val="28"/>
          <w:szCs w:val="28"/>
          <w:lang w:bidi="ar"/>
        </w:rPr>
      </w:pPr>
      <w:r>
        <w:rPr>
          <w:rFonts w:hint="eastAsia" w:ascii="宋体" w:hAnsi="宋体" w:cs="宋体"/>
          <w:bCs/>
          <w:kern w:val="0"/>
          <w:sz w:val="28"/>
          <w:szCs w:val="28"/>
          <w:lang w:bidi="ar"/>
        </w:rPr>
        <w:t>图18 进行考核成绩设置</w:t>
      </w:r>
    </w:p>
    <w:p>
      <w:pPr>
        <w:numPr>
          <w:ilvl w:val="0"/>
          <w:numId w:val="3"/>
        </w:numPr>
        <w:jc w:val="left"/>
        <w:rPr>
          <w:rFonts w:hint="eastAsia" w:ascii="宋体" w:hAnsi="宋体" w:cs="宋体"/>
          <w:bCs/>
          <w:kern w:val="0"/>
          <w:sz w:val="28"/>
          <w:szCs w:val="28"/>
          <w:lang w:val="en-US" w:eastAsia="zh-CN" w:bidi="ar"/>
        </w:rPr>
      </w:pPr>
      <w:r>
        <w:rPr>
          <w:rFonts w:hint="eastAsia" w:ascii="宋体" w:hAnsi="宋体" w:cs="宋体"/>
          <w:bCs/>
          <w:kern w:val="0"/>
          <w:sz w:val="28"/>
          <w:szCs w:val="28"/>
          <w:lang w:val="en-US" w:eastAsia="zh-CN" w:bidi="ar"/>
        </w:rPr>
        <w:t>设置网络课程</w:t>
      </w:r>
    </w:p>
    <w:p>
      <w:pPr>
        <w:widowControl/>
        <w:numPr>
          <w:ilvl w:val="0"/>
          <w:numId w:val="0"/>
        </w:numPr>
        <w:jc w:val="left"/>
        <w:rPr>
          <w:rFonts w:hint="eastAsia"/>
          <w:b/>
          <w:bCs/>
          <w:sz w:val="30"/>
          <w:szCs w:val="30"/>
          <w:lang w:val="en-US" w:eastAsia="zh-CN"/>
        </w:rPr>
      </w:pPr>
      <w:r>
        <w:rPr>
          <w:rFonts w:hint="eastAsia"/>
          <w:b/>
          <w:bCs/>
          <w:sz w:val="30"/>
          <w:szCs w:val="30"/>
          <w:lang w:val="en-US" w:eastAsia="zh-CN"/>
        </w:rPr>
        <w:t>操作：</w:t>
      </w:r>
    </w:p>
    <w:p>
      <w:pPr>
        <w:widowControl/>
        <w:numPr>
          <w:ilvl w:val="0"/>
          <w:numId w:val="0"/>
        </w:numPr>
        <w:jc w:val="left"/>
        <w:rPr>
          <w:rFonts w:hint="eastAsia" w:eastAsia="宋体"/>
          <w:b/>
          <w:bCs/>
          <w:sz w:val="30"/>
          <w:szCs w:val="30"/>
          <w:lang w:val="en-US" w:eastAsia="zh-CN"/>
        </w:rPr>
      </w:pPr>
      <w:r>
        <w:rPr>
          <w:rFonts w:hint="eastAsia"/>
          <w:b w:val="0"/>
          <w:bCs w:val="0"/>
          <w:color w:val="FF0000"/>
          <w:sz w:val="30"/>
          <w:szCs w:val="30"/>
          <w:lang w:val="en-US" w:eastAsia="zh-CN"/>
        </w:rPr>
        <w:t>点击“资源管理”</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网络课程</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设置学习要求</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按照培训要求填写好必修课和选修课的最低完成学时、门数和学习截止日期</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修改</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必修课</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添加必修课</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val="en-US" w:eastAsia="zh-CN"/>
        </w:rPr>
        <w:t>选择相应的必修课</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已选课程</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选好了</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确定</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选修课</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添加选修课</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val="en-US" w:eastAsia="zh-CN"/>
        </w:rPr>
        <w:t>选择相应的选修课</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已选课程</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选好了</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确定</w:t>
      </w:r>
      <w:r>
        <w:rPr>
          <w:rFonts w:hint="eastAsia" w:ascii="宋体" w:hAnsi="宋体" w:cs="微软雅黑"/>
          <w:color w:val="FF0000"/>
          <w:kern w:val="0"/>
          <w:sz w:val="28"/>
          <w:szCs w:val="28"/>
          <w:lang w:eastAsia="zh-CN"/>
        </w:rPr>
        <w:t>”。</w:t>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2900" cy="3287395"/>
            <wp:effectExtent l="0" t="0" r="2540" b="4445"/>
            <wp:docPr id="6" name="图片 6" descr="1568874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8874160(1)"/>
                    <pic:cNvPicPr>
                      <a:picLocks noChangeAspect="1"/>
                    </pic:cNvPicPr>
                  </pic:nvPicPr>
                  <pic:blipFill>
                    <a:blip r:embed="rId62"/>
                    <a:stretch>
                      <a:fillRect/>
                    </a:stretch>
                  </pic:blipFill>
                  <pic:spPr>
                    <a:xfrm>
                      <a:off x="0" y="0"/>
                      <a:ext cx="5422900" cy="3287395"/>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4170" cy="3227070"/>
            <wp:effectExtent l="0" t="0" r="1270" b="3810"/>
            <wp:docPr id="26" name="图片 26" descr="1568874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68874325(1)"/>
                    <pic:cNvPicPr>
                      <a:picLocks noChangeAspect="1"/>
                    </pic:cNvPicPr>
                  </pic:nvPicPr>
                  <pic:blipFill>
                    <a:blip r:embed="rId63"/>
                    <a:stretch>
                      <a:fillRect/>
                    </a:stretch>
                  </pic:blipFill>
                  <pic:spPr>
                    <a:xfrm>
                      <a:off x="0" y="0"/>
                      <a:ext cx="5424170" cy="3227070"/>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19725" cy="3335655"/>
            <wp:effectExtent l="0" t="0" r="5715" b="1905"/>
            <wp:docPr id="30" name="图片 30" descr="1568874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68874472(1)"/>
                    <pic:cNvPicPr>
                      <a:picLocks noChangeAspect="1"/>
                    </pic:cNvPicPr>
                  </pic:nvPicPr>
                  <pic:blipFill>
                    <a:blip r:embed="rId64"/>
                    <a:stretch>
                      <a:fillRect/>
                    </a:stretch>
                  </pic:blipFill>
                  <pic:spPr>
                    <a:xfrm>
                      <a:off x="0" y="0"/>
                      <a:ext cx="5419725" cy="3335655"/>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7345" cy="1724660"/>
            <wp:effectExtent l="0" t="0" r="13335" b="12700"/>
            <wp:docPr id="32" name="图片 32" descr="1568874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68874659(1)"/>
                    <pic:cNvPicPr>
                      <a:picLocks noChangeAspect="1"/>
                    </pic:cNvPicPr>
                  </pic:nvPicPr>
                  <pic:blipFill>
                    <a:blip r:embed="rId65"/>
                    <a:stretch>
                      <a:fillRect/>
                    </a:stretch>
                  </pic:blipFill>
                  <pic:spPr>
                    <a:xfrm>
                      <a:off x="0" y="0"/>
                      <a:ext cx="5427345" cy="1724660"/>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0995" cy="3276600"/>
            <wp:effectExtent l="0" t="0" r="4445" b="0"/>
            <wp:docPr id="10" name="图片 10" descr="1568874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8874721(1)"/>
                    <pic:cNvPicPr>
                      <a:picLocks noChangeAspect="1"/>
                    </pic:cNvPicPr>
                  </pic:nvPicPr>
                  <pic:blipFill>
                    <a:blip r:embed="rId66"/>
                    <a:stretch>
                      <a:fillRect/>
                    </a:stretch>
                  </pic:blipFill>
                  <pic:spPr>
                    <a:xfrm>
                      <a:off x="0" y="0"/>
                      <a:ext cx="5420995" cy="3276600"/>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1630" cy="3218180"/>
            <wp:effectExtent l="0" t="0" r="3810" b="12700"/>
            <wp:docPr id="73" name="图片 73" descr="1568874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568874770(1)"/>
                    <pic:cNvPicPr>
                      <a:picLocks noChangeAspect="1"/>
                    </pic:cNvPicPr>
                  </pic:nvPicPr>
                  <pic:blipFill>
                    <a:blip r:embed="rId67"/>
                    <a:stretch>
                      <a:fillRect/>
                    </a:stretch>
                  </pic:blipFill>
                  <pic:spPr>
                    <a:xfrm>
                      <a:off x="0" y="0"/>
                      <a:ext cx="5421630" cy="3218180"/>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4805" cy="2761615"/>
            <wp:effectExtent l="0" t="0" r="635" b="12065"/>
            <wp:docPr id="14" name="图片 14" descr="1568874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8874898(1)"/>
                    <pic:cNvPicPr>
                      <a:picLocks noChangeAspect="1"/>
                    </pic:cNvPicPr>
                  </pic:nvPicPr>
                  <pic:blipFill>
                    <a:blip r:embed="rId68"/>
                    <a:stretch>
                      <a:fillRect/>
                    </a:stretch>
                  </pic:blipFill>
                  <pic:spPr>
                    <a:xfrm>
                      <a:off x="0" y="0"/>
                      <a:ext cx="5424805" cy="2761615"/>
                    </a:xfrm>
                    <a:prstGeom prst="rect">
                      <a:avLst/>
                    </a:prstGeom>
                  </pic:spPr>
                </pic:pic>
              </a:graphicData>
            </a:graphic>
          </wp:inline>
        </w:drawing>
      </w:r>
    </w:p>
    <w:p>
      <w:pPr>
        <w:widowControl/>
        <w:numPr>
          <w:ilvl w:val="0"/>
          <w:numId w:val="0"/>
        </w:numPr>
        <w:jc w:val="left"/>
        <w:rPr>
          <w:rFonts w:hint="default"/>
          <w:b/>
          <w:bCs/>
          <w:sz w:val="30"/>
          <w:szCs w:val="30"/>
          <w:lang w:val="en-US" w:eastAsia="zh-CN"/>
        </w:rPr>
      </w:pPr>
      <w:r>
        <w:rPr>
          <w:rFonts w:hint="default"/>
          <w:b/>
          <w:bCs/>
          <w:sz w:val="30"/>
          <w:szCs w:val="30"/>
          <w:lang w:val="en-US" w:eastAsia="zh-CN"/>
        </w:rPr>
        <w:drawing>
          <wp:inline distT="0" distB="0" distL="114300" distR="114300">
            <wp:extent cx="5427345" cy="1682750"/>
            <wp:effectExtent l="0" t="0" r="13335" b="8890"/>
            <wp:docPr id="15" name="图片 15" descr="1568875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68875044(1)"/>
                    <pic:cNvPicPr>
                      <a:picLocks noChangeAspect="1"/>
                    </pic:cNvPicPr>
                  </pic:nvPicPr>
                  <pic:blipFill>
                    <a:blip r:embed="rId69"/>
                    <a:stretch>
                      <a:fillRect/>
                    </a:stretch>
                  </pic:blipFill>
                  <pic:spPr>
                    <a:xfrm>
                      <a:off x="0" y="0"/>
                      <a:ext cx="5427345" cy="1682750"/>
                    </a:xfrm>
                    <a:prstGeom prst="rect">
                      <a:avLst/>
                    </a:prstGeom>
                  </pic:spPr>
                </pic:pic>
              </a:graphicData>
            </a:graphic>
          </wp:inline>
        </w:drawing>
      </w:r>
    </w:p>
    <w:p>
      <w:pPr>
        <w:widowControl/>
        <w:numPr>
          <w:ilvl w:val="0"/>
          <w:numId w:val="0"/>
        </w:numPr>
        <w:jc w:val="left"/>
        <w:rPr>
          <w:rFonts w:hint="default" w:ascii="宋体" w:hAnsi="宋体" w:cs="宋体"/>
          <w:bCs/>
          <w:kern w:val="0"/>
          <w:sz w:val="28"/>
          <w:szCs w:val="28"/>
          <w:lang w:val="en-US" w:eastAsia="zh-CN" w:bidi="ar"/>
        </w:rPr>
      </w:pPr>
      <w:r>
        <w:rPr>
          <w:rFonts w:hint="default"/>
          <w:b/>
          <w:bCs/>
          <w:sz w:val="30"/>
          <w:szCs w:val="30"/>
          <w:lang w:val="en-US" w:eastAsia="zh-CN"/>
        </w:rPr>
        <w:drawing>
          <wp:inline distT="0" distB="0" distL="114300" distR="114300">
            <wp:extent cx="5426710" cy="3049905"/>
            <wp:effectExtent l="0" t="0" r="13970" b="13335"/>
            <wp:docPr id="19" name="图片 19" descr="1568875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68875076(1)"/>
                    <pic:cNvPicPr>
                      <a:picLocks noChangeAspect="1"/>
                    </pic:cNvPicPr>
                  </pic:nvPicPr>
                  <pic:blipFill>
                    <a:blip r:embed="rId70"/>
                    <a:stretch>
                      <a:fillRect/>
                    </a:stretch>
                  </pic:blipFill>
                  <pic:spPr>
                    <a:xfrm>
                      <a:off x="0" y="0"/>
                      <a:ext cx="5426710" cy="3049905"/>
                    </a:xfrm>
                    <a:prstGeom prst="rect">
                      <a:avLst/>
                    </a:prstGeom>
                  </pic:spPr>
                </pic:pic>
              </a:graphicData>
            </a:graphic>
          </wp:inline>
        </w:drawing>
      </w:r>
    </w:p>
    <w:p/>
    <w:p>
      <w:pPr>
        <w:pStyle w:val="12"/>
      </w:pPr>
      <w:bookmarkStart w:id="30" w:name="_Toc17125918"/>
      <w:r>
        <w:rPr>
          <w:rFonts w:hint="eastAsia"/>
        </w:rPr>
        <w:t>8.导入学员</w:t>
      </w:r>
      <w:bookmarkEnd w:id="30"/>
    </w:p>
    <w:p>
      <w:pPr>
        <w:rPr>
          <w:rFonts w:ascii="宋体" w:hAnsi="宋体" w:cs="微软雅黑"/>
          <w:b/>
          <w:kern w:val="0"/>
          <w:sz w:val="28"/>
          <w:szCs w:val="28"/>
        </w:rPr>
      </w:pPr>
      <w:r>
        <w:rPr>
          <w:rFonts w:hint="eastAsia" w:ascii="宋体" w:hAnsi="宋体" w:cs="微软雅黑"/>
          <w:b/>
          <w:kern w:val="0"/>
          <w:sz w:val="28"/>
          <w:szCs w:val="28"/>
        </w:rPr>
        <w:t>操作：</w:t>
      </w:r>
    </w:p>
    <w:p>
      <w:pPr>
        <w:ind w:firstLine="560" w:firstLineChars="200"/>
        <w:rPr>
          <w:rFonts w:ascii="宋体" w:hAnsi="宋体" w:cs="宋体"/>
          <w:bCs/>
          <w:kern w:val="0"/>
          <w:sz w:val="28"/>
          <w:szCs w:val="28"/>
          <w:lang w:bidi="ar"/>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成员管理”</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“学员”</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“导入学员”</w:t>
      </w:r>
      <w:r>
        <w:rPr>
          <w:rFonts w:hint="eastAsia" w:ascii="宋体" w:hAnsi="宋体" w:cs="微软雅黑"/>
          <w:color w:val="FF0000"/>
          <w:kern w:val="0"/>
          <w:sz w:val="28"/>
          <w:szCs w:val="28"/>
        </w:rPr>
        <w:t>→</w:t>
      </w:r>
      <w:r>
        <w:rPr>
          <w:rFonts w:hint="eastAsia" w:ascii="宋体" w:hAnsi="宋体" w:cs="宋体"/>
          <w:bCs/>
          <w:color w:val="FF0000"/>
          <w:kern w:val="0"/>
          <w:sz w:val="28"/>
          <w:szCs w:val="28"/>
          <w:lang w:bidi="ar"/>
        </w:rPr>
        <w:t>“按照模板整理学员名单”</w:t>
      </w:r>
      <w:r>
        <w:rPr>
          <w:rFonts w:hint="eastAsia" w:ascii="宋体" w:hAnsi="宋体" w:cs="微软雅黑"/>
          <w:color w:val="FF0000"/>
          <w:kern w:val="0"/>
          <w:sz w:val="28"/>
          <w:szCs w:val="28"/>
        </w:rPr>
        <w:t xml:space="preserve"> →</w:t>
      </w:r>
      <w:r>
        <w:rPr>
          <w:rFonts w:hint="eastAsia" w:ascii="宋体" w:hAnsi="宋体" w:cs="宋体"/>
          <w:bCs/>
          <w:color w:val="FF0000"/>
          <w:kern w:val="0"/>
          <w:sz w:val="28"/>
          <w:szCs w:val="28"/>
          <w:lang w:bidi="ar"/>
        </w:rPr>
        <w:t>“选择已整理的模板”</w:t>
      </w:r>
      <w:r>
        <w:rPr>
          <w:rFonts w:hint="eastAsia" w:ascii="宋体" w:hAnsi="宋体" w:cs="微软雅黑"/>
          <w:color w:val="FF0000"/>
          <w:kern w:val="0"/>
          <w:sz w:val="28"/>
          <w:szCs w:val="28"/>
        </w:rPr>
        <w:t xml:space="preserve"> →</w:t>
      </w:r>
      <w:r>
        <w:rPr>
          <w:rFonts w:hint="eastAsia" w:ascii="宋体" w:hAnsi="宋体" w:cs="宋体"/>
          <w:bCs/>
          <w:color w:val="FF0000"/>
          <w:kern w:val="0"/>
          <w:sz w:val="28"/>
          <w:szCs w:val="28"/>
          <w:lang w:bidi="ar"/>
        </w:rPr>
        <w:t>“立即上传</w:t>
      </w:r>
      <w:r>
        <w:rPr>
          <w:rFonts w:hint="eastAsia" w:ascii="宋体" w:hAnsi="宋体" w:cs="宋体"/>
          <w:bCs/>
          <w:kern w:val="0"/>
          <w:sz w:val="28"/>
          <w:szCs w:val="28"/>
          <w:lang w:bidi="ar"/>
        </w:rPr>
        <w:t>”（如图19）。</w:t>
      </w:r>
    </w:p>
    <w:p>
      <w:pPr>
        <w:rPr>
          <w:rFonts w:ascii="宋体" w:hAnsi="宋体" w:cs="宋体"/>
          <w:bCs/>
          <w:kern w:val="0"/>
          <w:sz w:val="28"/>
          <w:szCs w:val="28"/>
          <w:lang w:bidi="ar"/>
        </w:rPr>
      </w:pPr>
      <w:r>
        <w:rPr>
          <w:rFonts w:ascii="宋体" w:hAnsi="宋体" w:cs="宋体"/>
          <w:bCs/>
          <w:kern w:val="0"/>
          <w:sz w:val="28"/>
          <w:szCs w:val="28"/>
        </w:rPr>
        <w:drawing>
          <wp:inline distT="0" distB="0" distL="0" distR="0">
            <wp:extent cx="5429250" cy="209423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1"/>
                    <a:srcRect t="7629"/>
                    <a:stretch>
                      <a:fillRect/>
                    </a:stretch>
                  </pic:blipFill>
                  <pic:spPr>
                    <a:xfrm>
                      <a:off x="0" y="0"/>
                      <a:ext cx="5429250" cy="2094590"/>
                    </a:xfrm>
                    <a:prstGeom prst="rect">
                      <a:avLst/>
                    </a:prstGeom>
                    <a:ln>
                      <a:noFill/>
                    </a:ln>
                  </pic:spPr>
                </pic:pic>
              </a:graphicData>
            </a:graphic>
          </wp:inline>
        </w:drawing>
      </w:r>
    </w:p>
    <w:p>
      <w:pPr>
        <w:rPr>
          <w:rFonts w:ascii="宋体" w:hAnsi="宋体" w:cs="宋体"/>
          <w:bCs/>
          <w:kern w:val="0"/>
          <w:sz w:val="28"/>
          <w:szCs w:val="28"/>
          <w:lang w:bidi="ar"/>
        </w:rPr>
      </w:pPr>
      <w:r>
        <w:rPr>
          <w:rFonts w:ascii="宋体" w:hAnsi="宋体" w:cs="宋体"/>
          <w:bCs/>
          <w:kern w:val="0"/>
          <w:sz w:val="28"/>
          <w:szCs w:val="28"/>
        </w:rPr>
        <w:drawing>
          <wp:inline distT="0" distB="0" distL="0" distR="0">
            <wp:extent cx="5429250" cy="2234565"/>
            <wp:effectExtent l="0" t="0" r="635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2"/>
                    <a:srcRect t="6706"/>
                    <a:stretch>
                      <a:fillRect/>
                    </a:stretch>
                  </pic:blipFill>
                  <pic:spPr>
                    <a:xfrm>
                      <a:off x="0" y="0"/>
                      <a:ext cx="5429250" cy="2234582"/>
                    </a:xfrm>
                    <a:prstGeom prst="rect">
                      <a:avLst/>
                    </a:prstGeom>
                    <a:ln>
                      <a:noFill/>
                    </a:ln>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 19 导入学员</w:t>
      </w:r>
    </w:p>
    <w:p>
      <w:pPr>
        <w:spacing w:line="360" w:lineRule="auto"/>
        <w:jc w:val="left"/>
        <w:rPr>
          <w:rFonts w:ascii="宋体" w:hAnsi="宋体" w:cs="微软雅黑"/>
          <w:kern w:val="0"/>
          <w:sz w:val="28"/>
          <w:szCs w:val="28"/>
        </w:rPr>
      </w:pPr>
      <w:r>
        <w:rPr>
          <w:rFonts w:hint="eastAsia" w:ascii="宋体" w:hAnsi="宋体" w:cs="微软雅黑"/>
          <w:kern w:val="0"/>
          <w:sz w:val="28"/>
          <w:szCs w:val="28"/>
        </w:rPr>
        <w:t>注：①</w:t>
      </w:r>
      <w:r>
        <w:rPr>
          <w:rFonts w:ascii="宋体" w:hAnsi="宋体" w:cs="微软雅黑"/>
          <w:kern w:val="0"/>
          <w:sz w:val="28"/>
          <w:szCs w:val="28"/>
        </w:rPr>
        <w:t>导入学员的模板不能随意改动格式</w:t>
      </w:r>
      <w:r>
        <w:rPr>
          <w:rFonts w:hint="eastAsia" w:ascii="宋体" w:hAnsi="宋体" w:cs="微软雅黑"/>
          <w:kern w:val="0"/>
          <w:sz w:val="28"/>
          <w:szCs w:val="28"/>
        </w:rPr>
        <w:t>；</w:t>
      </w:r>
    </w:p>
    <w:p>
      <w:pPr>
        <w:spacing w:line="360" w:lineRule="auto"/>
        <w:jc w:val="left"/>
        <w:rPr>
          <w:rFonts w:ascii="宋体" w:hAnsi="宋体" w:cs="微软雅黑"/>
          <w:kern w:val="0"/>
          <w:sz w:val="28"/>
          <w:szCs w:val="28"/>
        </w:rPr>
      </w:pPr>
      <w:r>
        <w:rPr>
          <w:rFonts w:hint="eastAsia" w:ascii="宋体" w:hAnsi="宋体" w:cs="微软雅黑"/>
          <w:kern w:val="0"/>
          <w:sz w:val="28"/>
          <w:szCs w:val="28"/>
        </w:rPr>
        <w:t xml:space="preserve">    ②学员信息</w:t>
      </w:r>
      <w:r>
        <w:rPr>
          <w:rFonts w:ascii="宋体" w:hAnsi="宋体" w:cs="微软雅黑"/>
          <w:kern w:val="0"/>
          <w:sz w:val="28"/>
          <w:szCs w:val="28"/>
        </w:rPr>
        <w:t>导入</w:t>
      </w:r>
      <w:r>
        <w:rPr>
          <w:rFonts w:hint="eastAsia" w:ascii="宋体" w:hAnsi="宋体" w:cs="微软雅黑"/>
          <w:kern w:val="0"/>
          <w:sz w:val="28"/>
          <w:szCs w:val="28"/>
        </w:rPr>
        <w:t>后，</w:t>
      </w:r>
      <w:r>
        <w:rPr>
          <w:rFonts w:ascii="宋体" w:hAnsi="宋体" w:cs="微软雅黑"/>
          <w:kern w:val="0"/>
          <w:sz w:val="28"/>
          <w:szCs w:val="28"/>
        </w:rPr>
        <w:t>会收到参训短信</w:t>
      </w:r>
      <w:r>
        <w:rPr>
          <w:rFonts w:hint="eastAsia" w:ascii="宋体" w:hAnsi="宋体" w:cs="微软雅黑"/>
          <w:kern w:val="0"/>
          <w:sz w:val="28"/>
          <w:szCs w:val="28"/>
        </w:rPr>
        <w:t>，</w:t>
      </w:r>
      <w:r>
        <w:rPr>
          <w:rFonts w:ascii="宋体" w:hAnsi="宋体" w:cs="微软雅黑"/>
          <w:kern w:val="0"/>
          <w:sz w:val="28"/>
          <w:szCs w:val="28"/>
        </w:rPr>
        <w:t>里面包含参训项目名称</w:t>
      </w:r>
      <w:r>
        <w:rPr>
          <w:rFonts w:hint="eastAsia" w:ascii="宋体" w:hAnsi="宋体" w:cs="微软雅黑"/>
          <w:kern w:val="0"/>
          <w:sz w:val="28"/>
          <w:szCs w:val="28"/>
        </w:rPr>
        <w:t>，师训宝</w:t>
      </w:r>
      <w:r>
        <w:rPr>
          <w:rFonts w:ascii="宋体" w:hAnsi="宋体" w:cs="微软雅黑"/>
          <w:kern w:val="0"/>
          <w:sz w:val="28"/>
          <w:szCs w:val="28"/>
        </w:rPr>
        <w:t>下载链接及登录</w:t>
      </w:r>
      <w:r>
        <w:rPr>
          <w:rFonts w:hint="eastAsia" w:ascii="宋体" w:hAnsi="宋体" w:cs="微软雅黑"/>
          <w:kern w:val="0"/>
          <w:sz w:val="28"/>
          <w:szCs w:val="28"/>
        </w:rPr>
        <w:t>师训宝</w:t>
      </w:r>
      <w:r>
        <w:rPr>
          <w:rFonts w:ascii="宋体" w:hAnsi="宋体" w:cs="微软雅黑"/>
          <w:kern w:val="0"/>
          <w:sz w:val="28"/>
          <w:szCs w:val="28"/>
        </w:rPr>
        <w:t>的账号和密码</w:t>
      </w:r>
      <w:r>
        <w:rPr>
          <w:rFonts w:hint="eastAsia" w:ascii="宋体" w:hAnsi="宋体" w:cs="微软雅黑"/>
          <w:kern w:val="0"/>
          <w:sz w:val="28"/>
          <w:szCs w:val="28"/>
        </w:rPr>
        <w:t>。</w:t>
      </w:r>
    </w:p>
    <w:p>
      <w:pPr>
        <w:pStyle w:val="11"/>
      </w:pPr>
      <w:bookmarkStart w:id="31" w:name="_Toc17125919"/>
      <w:r>
        <w:rPr>
          <w:rFonts w:hint="eastAsia"/>
        </w:rPr>
        <w:t>三、导出生成性资源</w:t>
      </w:r>
      <w:bookmarkEnd w:id="31"/>
    </w:p>
    <w:p>
      <w:pPr>
        <w:pStyle w:val="12"/>
      </w:pPr>
      <w:bookmarkStart w:id="32" w:name="_Toc17125920"/>
      <w:r>
        <w:rPr>
          <w:rFonts w:hint="eastAsia"/>
        </w:rPr>
        <w:t>1.导出班级整体报告</w:t>
      </w:r>
      <w:bookmarkEnd w:id="32"/>
    </w:p>
    <w:p>
      <w:pPr>
        <w:spacing w:line="360" w:lineRule="auto"/>
        <w:jc w:val="left"/>
        <w:rPr>
          <w:rFonts w:ascii="宋体" w:hAnsi="宋体" w:cs="微软雅黑"/>
          <w:kern w:val="0"/>
          <w:sz w:val="28"/>
          <w:szCs w:val="28"/>
        </w:rPr>
      </w:pPr>
      <w:r>
        <w:rPr>
          <w:rFonts w:hint="eastAsia" w:ascii="宋体" w:hAnsi="宋体" w:cs="宋体"/>
          <w:bCs/>
          <w:kern w:val="0"/>
          <w:sz w:val="28"/>
          <w:szCs w:val="28"/>
          <w:lang w:bidi="ar"/>
        </w:rPr>
        <w:t>（1）点击“</w:t>
      </w:r>
      <w:r>
        <w:rPr>
          <w:rFonts w:hint="eastAsia" w:ascii="宋体" w:hAnsi="宋体" w:cs="宋体"/>
          <w:bCs/>
          <w:color w:val="FF0000"/>
          <w:kern w:val="0"/>
          <w:sz w:val="28"/>
          <w:szCs w:val="28"/>
          <w:lang w:bidi="ar"/>
        </w:rPr>
        <w:t>班级首页”→“导出报告”</w:t>
      </w:r>
      <w:r>
        <w:rPr>
          <w:rFonts w:hint="eastAsia" w:ascii="宋体" w:hAnsi="宋体" w:cs="微软雅黑"/>
          <w:kern w:val="0"/>
          <w:sz w:val="28"/>
          <w:szCs w:val="28"/>
        </w:rPr>
        <w:t>（如图20）。</w:t>
      </w:r>
    </w:p>
    <w:p>
      <w:pPr>
        <w:jc w:val="center"/>
      </w:pPr>
      <w:r>
        <w:drawing>
          <wp:inline distT="0" distB="0" distL="0" distR="0">
            <wp:extent cx="4766310" cy="2973070"/>
            <wp:effectExtent l="0" t="0" r="3810" b="139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3"/>
                    <a:srcRect t="4529"/>
                    <a:stretch>
                      <a:fillRect/>
                    </a:stretch>
                  </pic:blipFill>
                  <pic:spPr>
                    <a:xfrm>
                      <a:off x="0" y="0"/>
                      <a:ext cx="4766310" cy="2973070"/>
                    </a:xfrm>
                    <a:prstGeom prst="rect">
                      <a:avLst/>
                    </a:prstGeom>
                    <a:ln>
                      <a:noFill/>
                    </a:ln>
                  </pic:spPr>
                </pic:pic>
              </a:graphicData>
            </a:graphic>
          </wp:inline>
        </w:drawing>
      </w:r>
    </w:p>
    <w:p>
      <w:pPr>
        <w:jc w:val="center"/>
        <w:rPr>
          <w:rFonts w:ascii="宋体" w:hAnsi="宋体" w:cs="微软雅黑"/>
          <w:kern w:val="0"/>
          <w:sz w:val="28"/>
          <w:szCs w:val="28"/>
        </w:rPr>
      </w:pPr>
      <w:r>
        <w:rPr>
          <w:rFonts w:hint="eastAsia" w:ascii="宋体" w:hAnsi="宋体" w:cs="微软雅黑"/>
          <w:kern w:val="0"/>
          <w:sz w:val="28"/>
          <w:szCs w:val="28"/>
        </w:rPr>
        <w:t>图20 导出班级整体报告</w:t>
      </w:r>
    </w:p>
    <w:p>
      <w:pPr>
        <w:pStyle w:val="12"/>
      </w:pPr>
      <w:bookmarkStart w:id="33" w:name="_Toc17125921"/>
      <w:r>
        <w:rPr>
          <w:rFonts w:hint="eastAsia"/>
        </w:rPr>
        <w:t>2.导出作业</w:t>
      </w:r>
      <w:bookmarkEnd w:id="33"/>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班级首页”→“作业”—“导出作业</w:t>
      </w:r>
      <w:r>
        <w:rPr>
          <w:rFonts w:hint="eastAsia" w:ascii="宋体" w:hAnsi="宋体" w:cs="宋体"/>
          <w:bCs/>
          <w:kern w:val="0"/>
          <w:sz w:val="28"/>
          <w:szCs w:val="28"/>
          <w:lang w:bidi="ar"/>
        </w:rPr>
        <w:t>”（优秀作业/整体导出/分学员导出）。</w:t>
      </w:r>
      <w:r>
        <w:rPr>
          <w:rFonts w:hint="eastAsia" w:ascii="宋体" w:hAnsi="宋体" w:cs="微软雅黑"/>
          <w:kern w:val="0"/>
          <w:sz w:val="28"/>
          <w:szCs w:val="28"/>
        </w:rPr>
        <w:t>（如图</w:t>
      </w:r>
      <w:r>
        <w:rPr>
          <w:rFonts w:ascii="宋体" w:hAnsi="宋体" w:cs="微软雅黑"/>
          <w:kern w:val="0"/>
          <w:sz w:val="28"/>
          <w:szCs w:val="28"/>
        </w:rPr>
        <w:t>2</w:t>
      </w:r>
      <w:r>
        <w:rPr>
          <w:rFonts w:hint="eastAsia" w:ascii="宋体" w:hAnsi="宋体" w:cs="微软雅黑"/>
          <w:kern w:val="0"/>
          <w:sz w:val="28"/>
          <w:szCs w:val="28"/>
        </w:rPr>
        <w:t>1）。</w:t>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416685"/>
            <wp:effectExtent l="0" t="0" r="635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4"/>
                    <a:srcRect t="9473"/>
                    <a:stretch>
                      <a:fillRect/>
                    </a:stretch>
                  </pic:blipFill>
                  <pic:spPr>
                    <a:xfrm>
                      <a:off x="0" y="0"/>
                      <a:ext cx="5429250" cy="1416994"/>
                    </a:xfrm>
                    <a:prstGeom prst="rect">
                      <a:avLst/>
                    </a:prstGeom>
                    <a:ln>
                      <a:noFill/>
                    </a:ln>
                  </pic:spPr>
                </pic:pic>
              </a:graphicData>
            </a:graphic>
          </wp:inline>
        </w:drawing>
      </w:r>
    </w:p>
    <w:p>
      <w:pPr>
        <w:spacing w:line="360" w:lineRule="auto"/>
        <w:jc w:val="left"/>
        <w:rPr>
          <w:rFonts w:ascii="宋体" w:hAnsi="宋体" w:cs="微软雅黑"/>
          <w:kern w:val="0"/>
          <w:sz w:val="28"/>
          <w:szCs w:val="28"/>
        </w:rPr>
      </w:pPr>
      <w:r>
        <w:drawing>
          <wp:inline distT="0" distB="0" distL="0" distR="0">
            <wp:extent cx="5429250" cy="2512060"/>
            <wp:effectExtent l="0" t="0" r="635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75"/>
                    <a:srcRect t="5573"/>
                    <a:stretch>
                      <a:fillRect/>
                    </a:stretch>
                  </pic:blipFill>
                  <pic:spPr>
                    <a:xfrm>
                      <a:off x="0" y="0"/>
                      <a:ext cx="5429250" cy="2512369"/>
                    </a:xfrm>
                    <a:prstGeom prst="rect">
                      <a:avLst/>
                    </a:prstGeom>
                    <a:ln>
                      <a:noFill/>
                    </a:ln>
                  </pic:spPr>
                </pic:pic>
              </a:graphicData>
            </a:graphic>
          </wp:inline>
        </w:drawing>
      </w:r>
    </w:p>
    <w:p>
      <w:pPr>
        <w:spacing w:line="360" w:lineRule="auto"/>
        <w:jc w:val="center"/>
        <w:rPr>
          <w:rFonts w:ascii="宋体" w:hAnsi="宋体" w:cs="微软雅黑"/>
          <w:kern w:val="0"/>
          <w:sz w:val="28"/>
          <w:szCs w:val="28"/>
        </w:rPr>
      </w:pPr>
      <w:r>
        <w:rPr>
          <w:rFonts w:hint="eastAsia" w:ascii="宋体" w:hAnsi="宋体" w:cs="微软雅黑"/>
          <w:kern w:val="0"/>
          <w:sz w:val="28"/>
          <w:szCs w:val="28"/>
        </w:rPr>
        <w:t>图</w:t>
      </w:r>
      <w:r>
        <w:rPr>
          <w:rFonts w:ascii="宋体" w:hAnsi="宋体" w:cs="微软雅黑"/>
          <w:kern w:val="0"/>
          <w:sz w:val="28"/>
          <w:szCs w:val="28"/>
        </w:rPr>
        <w:t>2</w:t>
      </w:r>
      <w:r>
        <w:rPr>
          <w:rFonts w:hint="eastAsia" w:ascii="宋体" w:hAnsi="宋体" w:cs="微软雅黑"/>
          <w:kern w:val="0"/>
          <w:sz w:val="28"/>
          <w:szCs w:val="28"/>
        </w:rPr>
        <w:t>1 导出作业</w:t>
      </w:r>
    </w:p>
    <w:p>
      <w:pPr>
        <w:widowControl/>
        <w:jc w:val="left"/>
      </w:pPr>
    </w:p>
    <w:p>
      <w:pPr>
        <w:widowControl/>
        <w:jc w:val="left"/>
        <w:rPr>
          <w:b/>
          <w:bCs/>
          <w:sz w:val="28"/>
          <w:szCs w:val="36"/>
        </w:rPr>
      </w:pPr>
      <w:r>
        <w:rPr>
          <w:rFonts w:hint="eastAsia"/>
          <w:b/>
          <w:bCs/>
          <w:sz w:val="28"/>
          <w:szCs w:val="36"/>
        </w:rPr>
        <w:t>3.导出评价与反思</w:t>
      </w:r>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班级首页”→“评价”→“导出评价</w:t>
      </w:r>
      <w:r>
        <w:rPr>
          <w:rFonts w:hint="eastAsia" w:ascii="宋体" w:hAnsi="宋体" w:cs="宋体"/>
          <w:bCs/>
          <w:kern w:val="0"/>
          <w:sz w:val="28"/>
          <w:szCs w:val="28"/>
          <w:lang w:bidi="ar"/>
        </w:rPr>
        <w:t>”（PDF/excel）。</w:t>
      </w:r>
      <w:r>
        <w:rPr>
          <w:rFonts w:hint="eastAsia" w:ascii="宋体" w:hAnsi="宋体" w:cs="微软雅黑"/>
          <w:kern w:val="0"/>
          <w:sz w:val="28"/>
          <w:szCs w:val="28"/>
        </w:rPr>
        <w:t>（如图22）。（导出反思同评价）</w:t>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485900"/>
            <wp:effectExtent l="0" t="0" r="6350" b="1270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6"/>
                    <a:srcRect t="7676"/>
                    <a:stretch>
                      <a:fillRect/>
                    </a:stretch>
                  </pic:blipFill>
                  <pic:spPr>
                    <a:xfrm>
                      <a:off x="0" y="0"/>
                      <a:ext cx="5429250" cy="1486157"/>
                    </a:xfrm>
                    <a:prstGeom prst="rect">
                      <a:avLst/>
                    </a:prstGeom>
                    <a:ln>
                      <a:noFill/>
                    </a:ln>
                  </pic:spPr>
                </pic:pic>
              </a:graphicData>
            </a:graphic>
          </wp:inline>
        </w:drawing>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2508885"/>
            <wp:effectExtent l="0" t="0" r="635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7"/>
                    <a:srcRect t="5138"/>
                    <a:stretch>
                      <a:fillRect/>
                    </a:stretch>
                  </pic:blipFill>
                  <pic:spPr>
                    <a:xfrm>
                      <a:off x="0" y="0"/>
                      <a:ext cx="5429250" cy="2509486"/>
                    </a:xfrm>
                    <a:prstGeom prst="rect">
                      <a:avLst/>
                    </a:prstGeom>
                    <a:ln>
                      <a:noFill/>
                    </a:ln>
                  </pic:spPr>
                </pic:pic>
              </a:graphicData>
            </a:graphic>
          </wp:inline>
        </w:drawing>
      </w:r>
    </w:p>
    <w:p>
      <w:pPr>
        <w:spacing w:line="360" w:lineRule="auto"/>
        <w:jc w:val="center"/>
        <w:rPr>
          <w:rFonts w:ascii="宋体" w:hAnsi="宋体" w:cs="微软雅黑"/>
          <w:kern w:val="0"/>
          <w:sz w:val="28"/>
          <w:szCs w:val="28"/>
        </w:rPr>
      </w:pPr>
      <w:r>
        <w:rPr>
          <w:rFonts w:hint="eastAsia" w:ascii="宋体" w:hAnsi="宋体" w:cs="微软雅黑"/>
          <w:kern w:val="0"/>
          <w:sz w:val="28"/>
          <w:szCs w:val="28"/>
        </w:rPr>
        <w:t>图22 导出评价</w:t>
      </w:r>
    </w:p>
    <w:p>
      <w:pPr>
        <w:pStyle w:val="12"/>
      </w:pPr>
      <w:bookmarkStart w:id="34" w:name="_Toc17125922"/>
      <w:r>
        <w:rPr>
          <w:rFonts w:hint="eastAsia"/>
        </w:rPr>
        <w:t>4.导出签到</w:t>
      </w:r>
      <w:bookmarkEnd w:id="34"/>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班级首页”→“签到”→“导出明细/报表</w:t>
      </w:r>
      <w:r>
        <w:rPr>
          <w:rFonts w:hint="eastAsia" w:ascii="宋体" w:hAnsi="宋体" w:cs="宋体"/>
          <w:bCs/>
          <w:kern w:val="0"/>
          <w:sz w:val="28"/>
          <w:szCs w:val="28"/>
          <w:lang w:bidi="ar"/>
        </w:rPr>
        <w:t>”。</w:t>
      </w:r>
      <w:r>
        <w:rPr>
          <w:rFonts w:hint="eastAsia" w:ascii="宋体" w:hAnsi="宋体" w:cs="微软雅黑"/>
          <w:kern w:val="0"/>
          <w:sz w:val="28"/>
          <w:szCs w:val="28"/>
        </w:rPr>
        <w:t>（如图23）。</w:t>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414780"/>
            <wp:effectExtent l="0" t="0" r="635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8"/>
                    <a:srcRect t="12258"/>
                    <a:stretch>
                      <a:fillRect/>
                    </a:stretch>
                  </pic:blipFill>
                  <pic:spPr>
                    <a:xfrm>
                      <a:off x="0" y="0"/>
                      <a:ext cx="5429250" cy="1415192"/>
                    </a:xfrm>
                    <a:prstGeom prst="rect">
                      <a:avLst/>
                    </a:prstGeom>
                    <a:ln>
                      <a:noFill/>
                    </a:ln>
                  </pic:spPr>
                </pic:pic>
              </a:graphicData>
            </a:graphic>
          </wp:inline>
        </w:drawing>
      </w:r>
    </w:p>
    <w:p>
      <w:pPr>
        <w:spacing w:line="360" w:lineRule="auto"/>
        <w:jc w:val="left"/>
        <w:rPr>
          <w:rFonts w:ascii="宋体" w:hAnsi="宋体" w:cs="微软雅黑"/>
          <w:kern w:val="0"/>
          <w:sz w:val="28"/>
          <w:szCs w:val="28"/>
        </w:rPr>
      </w:pPr>
      <w:r>
        <w:rPr>
          <w:rFonts w:ascii="宋体" w:hAnsi="宋体" w:cs="微软雅黑"/>
          <w:kern w:val="0"/>
          <w:sz w:val="28"/>
          <w:szCs w:val="28"/>
        </w:rPr>
        <w:drawing>
          <wp:inline distT="0" distB="0" distL="0" distR="0">
            <wp:extent cx="5429250" cy="1467485"/>
            <wp:effectExtent l="0" t="0" r="635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9"/>
                    <a:srcRect t="9866"/>
                    <a:stretch>
                      <a:fillRect/>
                    </a:stretch>
                  </pic:blipFill>
                  <pic:spPr>
                    <a:xfrm>
                      <a:off x="0" y="0"/>
                      <a:ext cx="5429250" cy="1467502"/>
                    </a:xfrm>
                    <a:prstGeom prst="rect">
                      <a:avLst/>
                    </a:prstGeom>
                    <a:ln>
                      <a:noFill/>
                    </a:ln>
                  </pic:spPr>
                </pic:pic>
              </a:graphicData>
            </a:graphic>
          </wp:inline>
        </w:drawing>
      </w:r>
    </w:p>
    <w:p>
      <w:pPr>
        <w:spacing w:line="360" w:lineRule="auto"/>
        <w:jc w:val="center"/>
        <w:rPr>
          <w:rFonts w:ascii="宋体" w:hAnsi="宋体" w:cs="微软雅黑"/>
          <w:kern w:val="0"/>
          <w:sz w:val="28"/>
          <w:szCs w:val="28"/>
        </w:rPr>
      </w:pPr>
      <w:r>
        <w:rPr>
          <w:rFonts w:hint="eastAsia" w:ascii="宋体" w:hAnsi="宋体" w:cs="微软雅黑"/>
          <w:kern w:val="0"/>
          <w:sz w:val="28"/>
          <w:szCs w:val="28"/>
        </w:rPr>
        <w:t>图23导出签到</w:t>
      </w:r>
    </w:p>
    <w:p>
      <w:pPr>
        <w:widowControl/>
        <w:jc w:val="left"/>
        <w:rPr>
          <w:b/>
          <w:bCs/>
          <w:sz w:val="28"/>
          <w:szCs w:val="36"/>
        </w:rPr>
      </w:pPr>
      <w:r>
        <w:rPr>
          <w:rFonts w:hint="eastAsia"/>
          <w:b/>
          <w:bCs/>
          <w:sz w:val="28"/>
          <w:szCs w:val="36"/>
        </w:rPr>
        <w:t>5.导出班级学情</w:t>
      </w:r>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班级管理”→“班级学情”→“导出</w:t>
      </w:r>
      <w:r>
        <w:rPr>
          <w:rFonts w:hint="eastAsia" w:ascii="宋体" w:hAnsi="宋体" w:cs="宋体"/>
          <w:bCs/>
          <w:kern w:val="0"/>
          <w:sz w:val="28"/>
          <w:szCs w:val="28"/>
          <w:lang w:bidi="ar"/>
        </w:rPr>
        <w:t>”。</w:t>
      </w:r>
      <w:r>
        <w:rPr>
          <w:rFonts w:hint="eastAsia" w:ascii="宋体" w:hAnsi="宋体" w:cs="微软雅黑"/>
          <w:kern w:val="0"/>
          <w:sz w:val="28"/>
          <w:szCs w:val="28"/>
        </w:rPr>
        <w:t>（如图24）。</w:t>
      </w:r>
    </w:p>
    <w:p>
      <w:r>
        <w:drawing>
          <wp:inline distT="0" distB="0" distL="0" distR="0">
            <wp:extent cx="5429250" cy="2994025"/>
            <wp:effectExtent l="0" t="0" r="6350" b="3175"/>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80"/>
                    <a:srcRect t="5092"/>
                    <a:stretch>
                      <a:fillRect/>
                    </a:stretch>
                  </pic:blipFill>
                  <pic:spPr>
                    <a:xfrm>
                      <a:off x="0" y="0"/>
                      <a:ext cx="5429250" cy="2994042"/>
                    </a:xfrm>
                    <a:prstGeom prst="rect">
                      <a:avLst/>
                    </a:prstGeom>
                    <a:ln>
                      <a:noFill/>
                    </a:ln>
                  </pic:spPr>
                </pic:pic>
              </a:graphicData>
            </a:graphic>
          </wp:inline>
        </w:drawing>
      </w:r>
    </w:p>
    <w:p>
      <w:r>
        <w:drawing>
          <wp:inline distT="0" distB="0" distL="0" distR="0">
            <wp:extent cx="5429250" cy="1690370"/>
            <wp:effectExtent l="0" t="0" r="6350" b="1143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1"/>
                    <a:srcRect t="10469"/>
                    <a:stretch>
                      <a:fillRect/>
                    </a:stretch>
                  </pic:blipFill>
                  <pic:spPr>
                    <a:xfrm>
                      <a:off x="0" y="0"/>
                      <a:ext cx="5429250" cy="1690781"/>
                    </a:xfrm>
                    <a:prstGeom prst="rect">
                      <a:avLst/>
                    </a:prstGeom>
                    <a:ln>
                      <a:noFill/>
                    </a:ln>
                  </pic:spPr>
                </pic:pic>
              </a:graphicData>
            </a:graphic>
          </wp:inline>
        </w:drawing>
      </w:r>
    </w:p>
    <w:p/>
    <w:p>
      <w:pPr>
        <w:spacing w:line="360" w:lineRule="auto"/>
        <w:jc w:val="center"/>
        <w:rPr>
          <w:rFonts w:ascii="宋体" w:hAnsi="宋体" w:cs="微软雅黑"/>
          <w:kern w:val="0"/>
          <w:sz w:val="28"/>
          <w:szCs w:val="28"/>
        </w:rPr>
      </w:pPr>
      <w:r>
        <w:rPr>
          <w:rFonts w:hint="eastAsia" w:ascii="宋体" w:hAnsi="宋体" w:cs="微软雅黑"/>
          <w:kern w:val="0"/>
          <w:sz w:val="28"/>
          <w:szCs w:val="28"/>
        </w:rPr>
        <w:t>图24 导出班级学情</w:t>
      </w:r>
    </w:p>
    <w:p>
      <w:pPr>
        <w:pStyle w:val="12"/>
      </w:pPr>
      <w:bookmarkStart w:id="35" w:name="_Toc522625937"/>
      <w:bookmarkStart w:id="36" w:name="_Toc17125923"/>
      <w:r>
        <w:rPr>
          <w:rFonts w:hint="eastAsia"/>
        </w:rPr>
        <w:t>6.导出总结报告</w:t>
      </w:r>
      <w:bookmarkEnd w:id="35"/>
      <w:bookmarkEnd w:id="36"/>
    </w:p>
    <w:p>
      <w:pPr>
        <w:spacing w:line="360" w:lineRule="auto"/>
        <w:ind w:firstLine="560" w:firstLineChars="200"/>
        <w:jc w:val="left"/>
        <w:rPr>
          <w:rFonts w:ascii="宋体" w:hAnsi="宋体" w:cs="微软雅黑"/>
          <w:kern w:val="0"/>
          <w:sz w:val="28"/>
          <w:szCs w:val="28"/>
        </w:rPr>
      </w:pPr>
      <w:r>
        <w:rPr>
          <w:rFonts w:hint="eastAsia" w:ascii="宋体" w:hAnsi="宋体" w:cs="宋体"/>
          <w:bCs/>
          <w:kern w:val="0"/>
          <w:sz w:val="28"/>
          <w:szCs w:val="28"/>
          <w:lang w:bidi="ar"/>
        </w:rPr>
        <w:t>点击“</w:t>
      </w:r>
      <w:r>
        <w:rPr>
          <w:rFonts w:hint="eastAsia" w:ascii="宋体" w:hAnsi="宋体" w:cs="宋体"/>
          <w:bCs/>
          <w:color w:val="FF0000"/>
          <w:kern w:val="0"/>
          <w:sz w:val="28"/>
          <w:szCs w:val="28"/>
          <w:lang w:bidi="ar"/>
        </w:rPr>
        <w:t>总结报告”→“课程报告/考勤报告</w:t>
      </w:r>
      <w:r>
        <w:rPr>
          <w:rFonts w:ascii="宋体" w:hAnsi="宋体" w:cs="宋体"/>
          <w:bCs/>
          <w:color w:val="FF0000"/>
          <w:kern w:val="0"/>
          <w:sz w:val="28"/>
          <w:szCs w:val="28"/>
          <w:lang w:bidi="ar"/>
        </w:rPr>
        <w:t>…</w:t>
      </w:r>
      <w:r>
        <w:rPr>
          <w:rFonts w:hint="eastAsia" w:ascii="宋体" w:hAnsi="宋体" w:cs="宋体"/>
          <w:bCs/>
          <w:color w:val="FF0000"/>
          <w:kern w:val="0"/>
          <w:sz w:val="28"/>
          <w:szCs w:val="28"/>
          <w:lang w:bidi="ar"/>
        </w:rPr>
        <w:t>”→“导出</w:t>
      </w:r>
      <w:r>
        <w:rPr>
          <w:rFonts w:hint="eastAsia" w:ascii="宋体" w:hAnsi="宋体" w:cs="宋体"/>
          <w:bCs/>
          <w:kern w:val="0"/>
          <w:sz w:val="28"/>
          <w:szCs w:val="28"/>
          <w:lang w:bidi="ar"/>
        </w:rPr>
        <w:t>”。</w:t>
      </w:r>
      <w:r>
        <w:rPr>
          <w:rFonts w:hint="eastAsia" w:ascii="宋体" w:hAnsi="宋体" w:cs="微软雅黑"/>
          <w:kern w:val="0"/>
          <w:sz w:val="28"/>
          <w:szCs w:val="28"/>
        </w:rPr>
        <w:t>（如图25）。</w:t>
      </w:r>
    </w:p>
    <w:p>
      <w:pPr>
        <w:jc w:val="center"/>
        <w:rPr>
          <w:rFonts w:ascii="宋体" w:hAnsi="宋体" w:cs="微软雅黑"/>
          <w:kern w:val="0"/>
          <w:sz w:val="28"/>
          <w:szCs w:val="28"/>
        </w:rPr>
      </w:pPr>
      <w:r>
        <w:rPr>
          <w:rFonts w:ascii="宋体" w:hAnsi="宋体" w:cs="微软雅黑"/>
          <w:kern w:val="0"/>
          <w:sz w:val="28"/>
          <w:szCs w:val="28"/>
        </w:rPr>
        <w:drawing>
          <wp:inline distT="0" distB="0" distL="0" distR="0">
            <wp:extent cx="5429250" cy="2216785"/>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2"/>
                    <a:srcRect t="6269"/>
                    <a:stretch>
                      <a:fillRect/>
                    </a:stretch>
                  </pic:blipFill>
                  <pic:spPr>
                    <a:xfrm>
                      <a:off x="0" y="0"/>
                      <a:ext cx="5429250" cy="2217094"/>
                    </a:xfrm>
                    <a:prstGeom prst="rect">
                      <a:avLst/>
                    </a:prstGeom>
                    <a:ln>
                      <a:noFill/>
                    </a:ln>
                  </pic:spPr>
                </pic:pic>
              </a:graphicData>
            </a:graphic>
          </wp:inline>
        </w:drawing>
      </w:r>
    </w:p>
    <w:p>
      <w:pPr>
        <w:jc w:val="center"/>
        <w:rPr>
          <w:sz w:val="28"/>
          <w:szCs w:val="28"/>
        </w:rPr>
      </w:pPr>
      <w:r>
        <w:rPr>
          <w:rFonts w:hint="eastAsia"/>
          <w:sz w:val="28"/>
          <w:szCs w:val="28"/>
        </w:rPr>
        <w:t>图25 导出总结报告</w:t>
      </w:r>
    </w:p>
    <w:p/>
    <w:p>
      <w:pPr>
        <w:pStyle w:val="11"/>
      </w:pPr>
      <w:bookmarkStart w:id="37" w:name="_Toc17125924"/>
      <w:r>
        <w:rPr>
          <w:rFonts w:hint="eastAsia"/>
        </w:rPr>
        <w:t>三、直播功能操作说明</w:t>
      </w:r>
      <w:bookmarkEnd w:id="37"/>
    </w:p>
    <w:p>
      <w:pPr>
        <w:pStyle w:val="12"/>
      </w:pPr>
      <w:bookmarkStart w:id="38" w:name="_Toc17125925"/>
      <w:r>
        <w:rPr>
          <w:rFonts w:hint="eastAsia"/>
        </w:rPr>
        <w:t>1.直播角色介绍</w:t>
      </w:r>
      <w:bookmarkEnd w:id="38"/>
    </w:p>
    <w:p>
      <w:pPr>
        <w:rPr>
          <w:rFonts w:ascii="宋体" w:hAnsi="宋体" w:cs="宋体"/>
          <w:bCs/>
          <w:kern w:val="0"/>
          <w:sz w:val="28"/>
          <w:szCs w:val="28"/>
          <w:lang w:bidi="ar"/>
        </w:rPr>
      </w:pPr>
      <w:r>
        <w:rPr>
          <w:rFonts w:hint="eastAsia" w:ascii="宋体" w:hAnsi="宋体" w:cs="宋体"/>
          <w:bCs/>
          <w:kern w:val="0"/>
          <w:sz w:val="28"/>
          <w:szCs w:val="28"/>
          <w:lang w:bidi="ar"/>
        </w:rPr>
        <w:t>主播：只有专家或班主任可以成为主播，主播拥有直播过程中的所有权限</w:t>
      </w:r>
    </w:p>
    <w:p>
      <w:pPr>
        <w:rPr>
          <w:rFonts w:ascii="宋体" w:hAnsi="宋体" w:cs="宋体"/>
          <w:bCs/>
          <w:kern w:val="0"/>
          <w:sz w:val="28"/>
          <w:szCs w:val="28"/>
          <w:lang w:bidi="ar"/>
        </w:rPr>
      </w:pPr>
      <w:r>
        <w:rPr>
          <w:rFonts w:hint="eastAsia" w:ascii="宋体" w:hAnsi="宋体" w:cs="宋体"/>
          <w:bCs/>
          <w:kern w:val="0"/>
          <w:sz w:val="28"/>
          <w:szCs w:val="28"/>
          <w:lang w:bidi="ar"/>
        </w:rPr>
        <w:t>助教：所有班主任（非主播）及管理者在直播中都属助教身份，拥有除上课、屏幕共享外的所有权限，可以辅助主播进行操作，管理学员等</w:t>
      </w:r>
    </w:p>
    <w:p>
      <w:pPr>
        <w:rPr>
          <w:rFonts w:ascii="宋体" w:hAnsi="宋体" w:cs="宋体"/>
          <w:bCs/>
          <w:kern w:val="0"/>
          <w:sz w:val="28"/>
          <w:szCs w:val="28"/>
          <w:lang w:bidi="ar"/>
        </w:rPr>
      </w:pPr>
      <w:r>
        <w:rPr>
          <w:rFonts w:hint="eastAsia" w:ascii="宋体" w:hAnsi="宋体" w:cs="宋体"/>
          <w:bCs/>
          <w:kern w:val="0"/>
          <w:sz w:val="28"/>
          <w:szCs w:val="28"/>
          <w:lang w:bidi="ar"/>
        </w:rPr>
        <w:t>学员：观看直播，参与互动</w:t>
      </w:r>
    </w:p>
    <w:p>
      <w:pPr>
        <w:pStyle w:val="12"/>
      </w:pPr>
      <w:bookmarkStart w:id="39" w:name="_Toc17125926"/>
      <w:r>
        <w:rPr>
          <w:rFonts w:hint="eastAsia"/>
        </w:rPr>
        <w:t>2.直播前的准备工作</w:t>
      </w:r>
      <w:bookmarkEnd w:id="39"/>
    </w:p>
    <w:p>
      <w:pPr>
        <w:rPr>
          <w:rFonts w:asciiTheme="minorEastAsia" w:hAnsiTheme="minorEastAsia" w:eastAsiaTheme="minorEastAsia"/>
          <w:sz w:val="28"/>
          <w:szCs w:val="28"/>
        </w:rPr>
      </w:pPr>
      <w:r>
        <w:rPr>
          <w:rFonts w:hint="eastAsia" w:asciiTheme="minorEastAsia" w:hAnsiTheme="minorEastAsia" w:eastAsiaTheme="minorEastAsia"/>
          <w:sz w:val="28"/>
          <w:szCs w:val="28"/>
        </w:rPr>
        <w:t>需要提前创建好项目和班级，班级中需要提前添加好班主任和专家</w:t>
      </w:r>
    </w:p>
    <w:p>
      <w:pPr>
        <w:rPr>
          <w:rFonts w:asciiTheme="minorEastAsia" w:hAnsiTheme="minorEastAsia" w:eastAsiaTheme="minorEastAsia"/>
          <w:color w:val="FF0000"/>
          <w:sz w:val="28"/>
          <w:szCs w:val="28"/>
        </w:rPr>
      </w:pPr>
      <w:r>
        <w:rPr>
          <w:rFonts w:hint="eastAsia" w:asciiTheme="minorEastAsia" w:hAnsiTheme="minorEastAsia" w:eastAsiaTheme="minorEastAsia"/>
          <w:color w:val="FF0000"/>
          <w:sz w:val="28"/>
          <w:szCs w:val="28"/>
        </w:rPr>
        <w:t>为保证直播效果，所有角色</w:t>
      </w:r>
      <w:r>
        <w:rPr>
          <w:rFonts w:hint="eastAsia" w:asciiTheme="minorEastAsia" w:hAnsiTheme="minorEastAsia" w:eastAsiaTheme="minorEastAsia"/>
          <w:b/>
          <w:color w:val="FF0000"/>
          <w:sz w:val="28"/>
          <w:szCs w:val="28"/>
        </w:rPr>
        <w:t>务必</w:t>
      </w:r>
      <w:r>
        <w:rPr>
          <w:rFonts w:hint="eastAsia" w:asciiTheme="minorEastAsia" w:hAnsiTheme="minorEastAsia" w:eastAsiaTheme="minorEastAsia"/>
          <w:color w:val="FF0000"/>
          <w:sz w:val="28"/>
          <w:szCs w:val="28"/>
        </w:rPr>
        <w:t>使用</w:t>
      </w:r>
      <w:r>
        <w:rPr>
          <w:rFonts w:hint="eastAsia" w:asciiTheme="minorEastAsia" w:hAnsiTheme="minorEastAsia" w:eastAsiaTheme="minorEastAsia"/>
          <w:b/>
          <w:color w:val="FF0000"/>
          <w:sz w:val="28"/>
          <w:szCs w:val="28"/>
        </w:rPr>
        <w:t>谷歌浏览器</w:t>
      </w:r>
      <w:r>
        <w:rPr>
          <w:rFonts w:hint="eastAsia" w:asciiTheme="minorEastAsia" w:hAnsiTheme="minorEastAsia" w:eastAsiaTheme="minorEastAsia"/>
          <w:color w:val="FF0000"/>
          <w:sz w:val="28"/>
          <w:szCs w:val="28"/>
        </w:rPr>
        <w:t>进行和参与直播！！！</w:t>
      </w:r>
    </w:p>
    <w:p>
      <w:pPr>
        <w:rPr>
          <w:rFonts w:ascii="微软雅黑" w:hAnsi="微软雅黑" w:eastAsia="微软雅黑"/>
          <w:color w:val="FF0000"/>
        </w:rPr>
      </w:pPr>
      <w:r>
        <w:rPr>
          <w:rFonts w:hint="eastAsia" w:ascii="微软雅黑" w:hAnsi="微软雅黑" w:eastAsia="微软雅黑"/>
          <w:color w:val="FF0000"/>
        </w:rPr>
        <w:drawing>
          <wp:inline distT="0" distB="0" distL="0" distR="0">
            <wp:extent cx="1600200" cy="1689100"/>
            <wp:effectExtent l="12700" t="1270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1600200" cy="1689100"/>
                    </a:xfrm>
                    <a:prstGeom prst="rect">
                      <a:avLst/>
                    </a:prstGeom>
                    <a:ln>
                      <a:solidFill>
                        <a:schemeClr val="accent1"/>
                      </a:solidFill>
                    </a:ln>
                  </pic:spPr>
                </pic:pic>
              </a:graphicData>
            </a:graphic>
          </wp:inline>
        </w:drawing>
      </w:r>
    </w:p>
    <w:p>
      <w:pPr>
        <w:rPr>
          <w:rFonts w:ascii="微软雅黑" w:hAnsi="微软雅黑" w:eastAsia="微软雅黑"/>
        </w:rPr>
      </w:pPr>
    </w:p>
    <w:p>
      <w:pPr>
        <w:pStyle w:val="12"/>
      </w:pPr>
      <w:bookmarkStart w:id="40" w:name="_Toc17125927"/>
      <w:r>
        <w:rPr>
          <w:rFonts w:hint="eastAsia"/>
        </w:rPr>
        <w:t>3.直播操作流程</w:t>
      </w:r>
      <w:bookmarkEnd w:id="40"/>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b/>
          <w:color w:val="ED7D31" w:themeColor="accent2"/>
          <w:sz w:val="28"/>
          <w:szCs w:val="28"/>
          <w14:textFill>
            <w14:solidFill>
              <w14:schemeClr w14:val="accent2"/>
            </w14:solidFill>
          </w14:textFill>
        </w:rPr>
        <w:t>流程简介</w:t>
      </w:r>
      <w:r>
        <w:rPr>
          <w:rFonts w:hint="eastAsia" w:asciiTheme="minorEastAsia" w:hAnsiTheme="minorEastAsia" w:eastAsiaTheme="minorEastAsia"/>
          <w:color w:val="ED7D31" w:themeColor="accent2"/>
          <w:sz w:val="28"/>
          <w:szCs w:val="28"/>
          <w14:textFill>
            <w14:solidFill>
              <w14:schemeClr w14:val="accent2"/>
            </w14:solidFill>
          </w14:textFill>
        </w:rPr>
        <w:t>：课程管理 → 创建直播课 → 去直播 → 开始上课 → 展开课堂互动（签到、讨论/活动</w:t>
      </w:r>
      <w:r>
        <w:rPr>
          <w:rFonts w:asciiTheme="minorEastAsia" w:hAnsiTheme="minorEastAsia" w:eastAsiaTheme="minorEastAsia"/>
          <w:color w:val="ED7D31" w:themeColor="accent2"/>
          <w:sz w:val="28"/>
          <w:szCs w:val="28"/>
          <w14:textFill>
            <w14:solidFill>
              <w14:schemeClr w14:val="accent2"/>
            </w14:solidFill>
          </w14:textFill>
        </w:rPr>
        <w:t>/</w:t>
      </w:r>
      <w:r>
        <w:rPr>
          <w:rFonts w:hint="eastAsia" w:asciiTheme="minorEastAsia" w:hAnsiTheme="minorEastAsia" w:eastAsiaTheme="minorEastAsia"/>
          <w:color w:val="ED7D31" w:themeColor="accent2"/>
          <w:sz w:val="28"/>
          <w:szCs w:val="28"/>
          <w14:textFill>
            <w14:solidFill>
              <w14:schemeClr w14:val="accent2"/>
            </w14:solidFill>
          </w14:textFill>
        </w:rPr>
        <w:t>学员连线</w:t>
      </w:r>
      <w:r>
        <w:rPr>
          <w:rFonts w:asciiTheme="minorEastAsia" w:hAnsiTheme="minorEastAsia" w:eastAsiaTheme="minorEastAsia"/>
          <w:color w:val="ED7D31" w:themeColor="accent2"/>
          <w:sz w:val="28"/>
          <w:szCs w:val="28"/>
          <w14:textFill>
            <w14:solidFill>
              <w14:schemeClr w14:val="accent2"/>
            </w14:solidFill>
          </w14:textFill>
        </w:rPr>
        <w:t>…</w:t>
      </w:r>
      <w:r>
        <w:rPr>
          <w:rFonts w:hint="eastAsia" w:asciiTheme="minorEastAsia" w:hAnsiTheme="minorEastAsia" w:eastAsiaTheme="minorEastAsia"/>
          <w:color w:val="ED7D31" w:themeColor="accent2"/>
          <w:sz w:val="28"/>
          <w:szCs w:val="28"/>
          <w14:textFill>
            <w14:solidFill>
              <w14:schemeClr w14:val="accent2"/>
            </w14:solidFill>
          </w14:textFill>
        </w:rPr>
        <w:t>）</w:t>
      </w:r>
      <w:r>
        <w:rPr>
          <w:rFonts w:asciiTheme="minorEastAsia" w:hAnsiTheme="minorEastAsia" w:eastAsiaTheme="minorEastAsia"/>
          <w:color w:val="ED7D31" w:themeColor="accent2"/>
          <w:sz w:val="28"/>
          <w:szCs w:val="28"/>
          <w14:textFill>
            <w14:solidFill>
              <w14:schemeClr w14:val="accent2"/>
            </w14:solidFill>
          </w14:textFill>
        </w:rPr>
        <w:t xml:space="preserve"> </w:t>
      </w:r>
      <w:r>
        <w:rPr>
          <w:rFonts w:hint="eastAsia" w:asciiTheme="minorEastAsia" w:hAnsiTheme="minorEastAsia" w:eastAsiaTheme="minorEastAsia"/>
          <w:color w:val="ED7D31" w:themeColor="accent2"/>
          <w:sz w:val="28"/>
          <w:szCs w:val="28"/>
          <w14:textFill>
            <w14:solidFill>
              <w14:schemeClr w14:val="accent2"/>
            </w14:solidFill>
          </w14:textFill>
        </w:rPr>
        <w:t>→ 下课→ 查看学员课堂表现以及直播数据</w:t>
      </w: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一、创建直播课</w:t>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4919345" cy="2019300"/>
            <wp:effectExtent l="0" t="0" r="8255" b="1270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4"/>
                    <a:srcRect t="6305"/>
                    <a:stretch>
                      <a:fillRect/>
                    </a:stretch>
                  </pic:blipFill>
                  <pic:spPr>
                    <a:xfrm>
                      <a:off x="0" y="0"/>
                      <a:ext cx="4929727" cy="2023972"/>
                    </a:xfrm>
                    <a:prstGeom prst="rect">
                      <a:avLst/>
                    </a:prstGeom>
                    <a:ln>
                      <a:noFill/>
                    </a:ln>
                  </pic:spPr>
                </pic:pic>
              </a:graphicData>
            </a:graphic>
          </wp:inline>
        </w:drawing>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4932680" cy="1291590"/>
            <wp:effectExtent l="12700" t="12700" r="7620" b="1651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5"/>
                    <a:stretch>
                      <a:fillRect/>
                    </a:stretch>
                  </pic:blipFill>
                  <pic:spPr>
                    <a:xfrm>
                      <a:off x="0" y="0"/>
                      <a:ext cx="4994861" cy="1308293"/>
                    </a:xfrm>
                    <a:prstGeom prst="rect">
                      <a:avLst/>
                    </a:prstGeom>
                    <a:ln>
                      <a:solidFill>
                        <a:schemeClr val="accent1"/>
                      </a:solidFill>
                    </a:ln>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注：为了便于课堂实时互动，建议提前设定好课堂活动。</w:t>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二、点【去直播】进入直播页面，首次进入直播时浏览器可能会对摄像头和麦克风进行拦截（若无拦截正常使用即可），需要手动点击允许，具体操作如下</w:t>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700780" cy="1250950"/>
            <wp:effectExtent l="0" t="0" r="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6"/>
                    <a:stretch>
                      <a:fillRect/>
                    </a:stretch>
                  </pic:blipFill>
                  <pic:spPr>
                    <a:xfrm>
                      <a:off x="0" y="0"/>
                      <a:ext cx="3914646" cy="1323433"/>
                    </a:xfrm>
                    <a:prstGeom prst="rect">
                      <a:avLst/>
                    </a:prstGeom>
                  </pic:spPr>
                </pic:pic>
              </a:graphicData>
            </a:graphic>
          </wp:inline>
        </w:drawing>
      </w:r>
      <w:r>
        <w:rPr>
          <w:rFonts w:asciiTheme="minorEastAsia" w:hAnsiTheme="minorEastAsia" w:eastAsiaTheme="minorEastAsia"/>
          <w:sz w:val="28"/>
          <w:szCs w:val="28"/>
        </w:rPr>
        <w:drawing>
          <wp:inline distT="0" distB="0" distL="0" distR="0">
            <wp:extent cx="2631440" cy="2442210"/>
            <wp:effectExtent l="12700" t="12700" r="10160" b="889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655259" cy="2464412"/>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三、无特殊情况，进入直播页面即可进行直播，无需进行额外调试及配置，如有特殊要求，可在设置中调配分辨率、帧率等</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392805" cy="3933190"/>
            <wp:effectExtent l="12700" t="12700" r="10795" b="1651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3398854" cy="3940430"/>
                    </a:xfrm>
                    <a:prstGeom prst="rect">
                      <a:avLst/>
                    </a:prstGeom>
                    <a:ln>
                      <a:solidFill>
                        <a:schemeClr val="accent1"/>
                      </a:solidFill>
                    </a:ln>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注：镜像模式开启后直播画面会与主播镜像同步，如主播举起右手，画面中主播举起右手（在右侧），未开启则显示在左侧，大家一试便知。</w:t>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四、开始上课后，主播或助教在【工具箱&gt;</w:t>
      </w:r>
      <w:r>
        <w:rPr>
          <w:rFonts w:asciiTheme="minorEastAsia" w:hAnsiTheme="minorEastAsia" w:eastAsiaTheme="minorEastAsia"/>
          <w:sz w:val="28"/>
          <w:szCs w:val="28"/>
        </w:rPr>
        <w:t>&gt;</w:t>
      </w:r>
      <w:r>
        <w:rPr>
          <w:rFonts w:hint="eastAsia" w:asciiTheme="minorEastAsia" w:hAnsiTheme="minorEastAsia" w:eastAsiaTheme="minorEastAsia"/>
          <w:sz w:val="28"/>
          <w:szCs w:val="28"/>
        </w:rPr>
        <w:t>签到】开启签到后学员进入直播即可签到，对于漏签或未签的学员，主播或助教也可通过【工具箱&gt;</w:t>
      </w:r>
      <w:r>
        <w:rPr>
          <w:rFonts w:asciiTheme="minorEastAsia" w:hAnsiTheme="minorEastAsia" w:eastAsiaTheme="minorEastAsia"/>
          <w:sz w:val="28"/>
          <w:szCs w:val="28"/>
        </w:rPr>
        <w:t>&gt;</w:t>
      </w:r>
      <w:r>
        <w:rPr>
          <w:rFonts w:hint="eastAsia" w:asciiTheme="minorEastAsia" w:hAnsiTheme="minorEastAsia" w:eastAsiaTheme="minorEastAsia"/>
          <w:sz w:val="28"/>
          <w:szCs w:val="28"/>
        </w:rPr>
        <w:t>签到】提醒学员进行签到</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672840" cy="130937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3705128" cy="1321347"/>
                    </a:xfrm>
                    <a:prstGeom prst="rect">
                      <a:avLst/>
                    </a:prstGeom>
                  </pic:spPr>
                </pic:pic>
              </a:graphicData>
            </a:graphic>
          </wp:inline>
        </w:drawing>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2372995" cy="2800985"/>
            <wp:effectExtent l="12700" t="12700" r="14605" b="1841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15568" cy="2851243"/>
                    </a:xfrm>
                    <a:prstGeom prst="rect">
                      <a:avLst/>
                    </a:prstGeom>
                    <a:ln>
                      <a:solidFill>
                        <a:schemeClr val="accent1"/>
                      </a:solidFill>
                    </a:ln>
                  </pic:spPr>
                </pic:pic>
              </a:graphicData>
            </a:graphic>
          </wp:inline>
        </w:drawing>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2538095" cy="1855470"/>
            <wp:effectExtent l="12700" t="12700" r="14605" b="1143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586785" cy="1891158"/>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2500630"/>
            <wp:effectExtent l="12700" t="12700" r="12700" b="1397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270500" cy="2500630"/>
                    </a:xfrm>
                    <a:prstGeom prst="rect">
                      <a:avLst/>
                    </a:prstGeom>
                    <a:ln>
                      <a:solidFill>
                        <a:schemeClr val="accent1"/>
                      </a:solidFill>
                    </a:ln>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注：移动端签到功能和pc相同</w:t>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五、上课过程中，所有角色可在直播窗口右侧的讨论区实时讨论，主播和助教还可发公告、设置禁言、私聊单个学员</w:t>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2263140" cy="1840230"/>
            <wp:effectExtent l="12700" t="12700" r="10160" b="139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2275934" cy="1851200"/>
                    </a:xfrm>
                    <a:prstGeom prst="rect">
                      <a:avLst/>
                    </a:prstGeom>
                    <a:ln>
                      <a:solidFill>
                        <a:schemeClr val="accent1"/>
                      </a:solidFill>
                    </a:ln>
                  </pic:spPr>
                </pic:pic>
              </a:graphicData>
            </a:graphic>
          </wp:inline>
        </w:drawing>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t xml:space="preserve"> </w:t>
      </w:r>
      <w:r>
        <w:rPr>
          <w:rFonts w:asciiTheme="minorEastAsia" w:hAnsiTheme="minorEastAsia" w:eastAsiaTheme="minorEastAsia"/>
          <w:sz w:val="28"/>
          <w:szCs w:val="28"/>
        </w:rPr>
        <w:drawing>
          <wp:inline distT="0" distB="0" distL="0" distR="0">
            <wp:extent cx="2593340" cy="106743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2676855" cy="1101853"/>
                    </a:xfrm>
                    <a:prstGeom prst="rect">
                      <a:avLst/>
                    </a:prstGeom>
                  </pic:spPr>
                </pic:pic>
              </a:graphicData>
            </a:graphic>
          </wp:inline>
        </w:drawing>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六、直播过程中，主播和助教可以开启课程活动，开启后学员可实时收到活动提醒，也可在直播过程中参加活动，如写作业、填问卷等</w:t>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2129155" cy="2129155"/>
            <wp:effectExtent l="12700" t="12700" r="17145" b="1714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2151970" cy="2151970"/>
                    </a:xfrm>
                    <a:prstGeom prst="rect">
                      <a:avLst/>
                    </a:prstGeom>
                    <a:ln>
                      <a:solidFill>
                        <a:schemeClr val="accent1"/>
                      </a:solidFill>
                    </a:ln>
                  </pic:spPr>
                </pic:pic>
              </a:graphicData>
            </a:graphic>
          </wp:inline>
        </w:drawing>
      </w:r>
      <w:r>
        <w:rPr>
          <w:rFonts w:hint="eastAsia" w:asciiTheme="minorEastAsia" w:hAnsiTheme="minorEastAsia" w:eastAsiaTheme="minorEastAsia"/>
          <w:sz w:val="28"/>
          <w:szCs w:val="28"/>
        </w:rPr>
        <w:t xml:space="preserve"> </w:t>
      </w:r>
      <w:r>
        <w:rPr>
          <w:rFonts w:asciiTheme="minorEastAsia" w:hAnsiTheme="minorEastAsia" w:eastAsiaTheme="minorEastAsia"/>
          <w:sz w:val="28"/>
          <w:szCs w:val="28"/>
        </w:rPr>
        <w:drawing>
          <wp:inline distT="0" distB="0" distL="0" distR="0">
            <wp:extent cx="2965450" cy="2077085"/>
            <wp:effectExtent l="12700" t="12700" r="6350" b="1841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3002742" cy="2103367"/>
                    </a:xfrm>
                    <a:prstGeom prst="rect">
                      <a:avLst/>
                    </a:prstGeom>
                    <a:ln>
                      <a:solidFill>
                        <a:schemeClr val="accent1"/>
                      </a:solidFill>
                    </a:ln>
                  </pic:spPr>
                </pic:pic>
              </a:graphicData>
            </a:graphic>
          </wp:inline>
        </w:drawing>
      </w:r>
    </w:p>
    <w:p>
      <w:pPr>
        <w:jc w:val="center"/>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1658620" cy="2949575"/>
            <wp:effectExtent l="0" t="0" r="508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74389" cy="2978018"/>
                    </a:xfrm>
                    <a:prstGeom prst="rect">
                      <a:avLst/>
                    </a:prstGeom>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注：pc端点击“去参与”会自动打开新窗口，手机端会缩放直播窗口并置于打开的活动页面上方（</w:t>
      </w:r>
      <w:r>
        <w:rPr>
          <w:rFonts w:hint="eastAsia" w:asciiTheme="minorEastAsia" w:hAnsiTheme="minorEastAsia" w:eastAsiaTheme="minorEastAsia"/>
          <w:b/>
          <w:color w:val="ED7D31" w:themeColor="accent2"/>
          <w:sz w:val="28"/>
          <w:szCs w:val="28"/>
          <w14:textFill>
            <w14:solidFill>
              <w14:schemeClr w14:val="accent2"/>
            </w14:solidFill>
          </w14:textFill>
        </w:rPr>
        <w:t>安卓手机需开启小窗口悬浮授权【在其他应用上面显示】</w:t>
      </w:r>
      <w:r>
        <w:rPr>
          <w:rFonts w:hint="eastAsia" w:asciiTheme="minorEastAsia" w:hAnsiTheme="minorEastAsia" w:eastAsiaTheme="minorEastAsia"/>
          <w:color w:val="ED7D31" w:themeColor="accent2"/>
          <w:sz w:val="28"/>
          <w:szCs w:val="28"/>
          <w14:textFill>
            <w14:solidFill>
              <w14:schemeClr w14:val="accent2"/>
            </w14:solidFill>
          </w14:textFill>
        </w:rPr>
        <w:t>）</w:t>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t>七、如有需要，还可直接连线学员加入互动，连线可由学员主动发起（需主播或助教确认批准），也可由主播或助教发起（无需学员同意），最多支持</w:t>
      </w:r>
      <w:r>
        <w:rPr>
          <w:rFonts w:asciiTheme="minorEastAsia" w:hAnsiTheme="minorEastAsia" w:eastAsiaTheme="minorEastAsia"/>
          <w:sz w:val="28"/>
          <w:szCs w:val="28"/>
        </w:rPr>
        <w:t>6</w:t>
      </w:r>
      <w:r>
        <w:rPr>
          <w:rFonts w:hint="eastAsia" w:asciiTheme="minorEastAsia" w:hAnsiTheme="minorEastAsia" w:eastAsiaTheme="minorEastAsia"/>
          <w:sz w:val="28"/>
          <w:szCs w:val="28"/>
        </w:rPr>
        <w:t>位学员同时连线，连线画面如下图所示（连线操作也可在移动端完成）</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994150" cy="2472055"/>
            <wp:effectExtent l="12700" t="12700" r="19050" b="1714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4025240" cy="2491284"/>
                    </a:xfrm>
                    <a:prstGeom prst="rect">
                      <a:avLst/>
                    </a:prstGeom>
                    <a:ln>
                      <a:solidFill>
                        <a:schemeClr val="accent1"/>
                      </a:solidFill>
                    </a:ln>
                  </pic:spPr>
                </pic:pic>
              </a:graphicData>
            </a:graphic>
          </wp:inline>
        </w:drawing>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235960" cy="4471670"/>
            <wp:effectExtent l="12700" t="12700" r="15240" b="1143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3259160" cy="4502994"/>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p>
    <w:p>
      <w:pPr>
        <w:jc w:val="left"/>
        <w:rPr>
          <w:rFonts w:asciiTheme="minorEastAsia" w:hAnsiTheme="minorEastAsia" w:eastAsiaTheme="minorEastAsia"/>
          <w:b/>
          <w:color w:val="ED7D31" w:themeColor="accent2"/>
          <w:sz w:val="28"/>
          <w:szCs w:val="28"/>
          <w14:textFill>
            <w14:solidFill>
              <w14:schemeClr w14:val="accent2"/>
            </w14:solidFill>
          </w14:textFill>
        </w:rPr>
      </w:pPr>
      <w:r>
        <w:rPr>
          <w:rFonts w:hint="eastAsia" w:asciiTheme="minorEastAsia" w:hAnsiTheme="minorEastAsia" w:eastAsiaTheme="minorEastAsia"/>
          <w:b/>
          <w:color w:val="ED7D31" w:themeColor="accent2"/>
          <w:sz w:val="28"/>
          <w:szCs w:val="28"/>
          <w14:textFill>
            <w14:solidFill>
              <w14:schemeClr w14:val="accent2"/>
            </w14:solidFill>
          </w14:textFill>
        </w:rPr>
        <w:t>直播辅助功能</w:t>
      </w: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共享屏幕：</w:t>
      </w:r>
      <w:r>
        <w:rPr>
          <w:rFonts w:hint="eastAsia" w:asciiTheme="minorEastAsia" w:hAnsiTheme="minorEastAsia" w:eastAsiaTheme="minorEastAsia"/>
          <w:sz w:val="28"/>
          <w:szCs w:val="28"/>
        </w:rPr>
        <w:t>“应用窗口”和“Chrome标签页”是常用的共享方式。共享“应用窗口”可以在直播中共享某应用的打开页面，如教学</w:t>
      </w:r>
      <w:r>
        <w:rPr>
          <w:rFonts w:asciiTheme="minorEastAsia" w:hAnsiTheme="minorEastAsia" w:eastAsiaTheme="minorEastAsia"/>
          <w:sz w:val="28"/>
          <w:szCs w:val="28"/>
        </w:rPr>
        <w:t>ppt</w:t>
      </w:r>
      <w:r>
        <w:rPr>
          <w:rFonts w:hint="eastAsia" w:asciiTheme="minorEastAsia" w:hAnsiTheme="minorEastAsia" w:eastAsiaTheme="minorEastAsia"/>
          <w:sz w:val="28"/>
          <w:szCs w:val="28"/>
        </w:rPr>
        <w:t>；共享“Chrome标签页”，指可以共享浏览器中任一标签页页面，如另一标签页中的师训宝管理端学情信息等。具体展示形式请看下图</w:t>
      </w:r>
    </w:p>
    <w:p>
      <w:pPr>
        <w:jc w:val="lef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0" distR="0">
            <wp:extent cx="5270500" cy="2736215"/>
            <wp:effectExtent l="12700" t="12700" r="12700" b="698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270500" cy="2736215"/>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3404870"/>
            <wp:effectExtent l="12700" t="12700" r="12700" b="1143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270500" cy="3404870"/>
                    </a:xfrm>
                    <a:prstGeom prst="rect">
                      <a:avLst/>
                    </a:prstGeom>
                    <a:ln>
                      <a:solidFill>
                        <a:schemeClr val="accent1"/>
                      </a:solidFill>
                    </a:ln>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注：首次使用共享屏幕功能需要安装插件，插件下载页面附有详细的安装说明，大家根据提示进行安装即可。</w:t>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b/>
          <w:sz w:val="28"/>
          <w:szCs w:val="28"/>
        </w:rPr>
        <w:t>答题卡</w:t>
      </w:r>
      <w:r>
        <w:rPr>
          <w:rFonts w:hint="eastAsia" w:asciiTheme="minorEastAsia" w:hAnsiTheme="minorEastAsia" w:eastAsiaTheme="minorEastAsia"/>
          <w:sz w:val="28"/>
          <w:szCs w:val="28"/>
        </w:rPr>
        <w:t>：答题卡功能置于工具箱内，适用于课堂实时互动，如PPT中提前准备好的互动题目、现场出题等，学员参与答题的数据会实时进行统计并展示给主播/助教</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524885" cy="2881630"/>
            <wp:effectExtent l="12700" t="12700" r="18415" b="1397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3544351" cy="2897827"/>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b/>
          <w:sz w:val="28"/>
          <w:szCs w:val="28"/>
        </w:rPr>
        <w:t>大屏幕</w:t>
      </w:r>
      <w:r>
        <w:rPr>
          <w:rFonts w:hint="eastAsia" w:asciiTheme="minorEastAsia" w:hAnsiTheme="minorEastAsia" w:eastAsiaTheme="minorEastAsia"/>
          <w:sz w:val="28"/>
          <w:szCs w:val="28"/>
        </w:rPr>
        <w:t>：为了便于主播/助教实时查看学员互动讨论情况，【课程管理-课程详情】中增加了“大屏幕”展示功能，如演播现场有多块显示屏，可将学员讨论区、活动等内容进行投屏</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2527935"/>
            <wp:effectExtent l="12700" t="12700" r="12700" b="12065"/>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270500" cy="2527935"/>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2366010"/>
            <wp:effectExtent l="12700" t="12700" r="12700" b="889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270500" cy="2366010"/>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p>
    <w:p>
      <w:pPr>
        <w:jc w:val="left"/>
        <w:rPr>
          <w:rFonts w:asciiTheme="minorEastAsia" w:hAnsiTheme="minorEastAsia" w:eastAsiaTheme="minorEastAsia"/>
          <w:sz w:val="28"/>
          <w:szCs w:val="28"/>
        </w:rPr>
      </w:pPr>
      <w:r>
        <w:rPr>
          <w:rFonts w:hint="eastAsia" w:asciiTheme="minorEastAsia" w:hAnsiTheme="minorEastAsia" w:eastAsiaTheme="minorEastAsia"/>
          <w:b/>
          <w:sz w:val="28"/>
          <w:szCs w:val="28"/>
        </w:rPr>
        <w:t>学员管理（点赞、禁言、踢出房间）</w:t>
      </w:r>
      <w:r>
        <w:rPr>
          <w:rFonts w:hint="eastAsia" w:asciiTheme="minorEastAsia" w:hAnsiTheme="minorEastAsia" w:eastAsiaTheme="minorEastAsia"/>
          <w:sz w:val="28"/>
          <w:szCs w:val="28"/>
        </w:rPr>
        <w:t>：点击学员右侧的小手图标，可以对其进行点赞奖励（一般用于奖励课堂表现优异的学员）。也可单独对某位学员禁言或提出直播间。</w:t>
      </w:r>
    </w:p>
    <w:p>
      <w:pPr>
        <w:jc w:val="cente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3632200" cy="1905000"/>
            <wp:effectExtent l="12700" t="12700" r="12700" b="1270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3632200" cy="1905000"/>
                    </a:xfrm>
                    <a:prstGeom prst="rect">
                      <a:avLst/>
                    </a:prstGeom>
                    <a:ln>
                      <a:solidFill>
                        <a:schemeClr val="accent1"/>
                      </a:solidFill>
                    </a:ln>
                  </pic:spPr>
                </pic:pic>
              </a:graphicData>
            </a:graphic>
          </wp:inline>
        </w:drawing>
      </w:r>
    </w:p>
    <w:p>
      <w:pPr>
        <w:jc w:val="left"/>
        <w:rPr>
          <w:rFonts w:asciiTheme="minorEastAsia" w:hAnsiTheme="minorEastAsia" w:eastAsiaTheme="minorEastAsia"/>
          <w:color w:val="ED7D31" w:themeColor="accent2"/>
          <w:sz w:val="28"/>
          <w:szCs w:val="28"/>
          <w14:textFill>
            <w14:solidFill>
              <w14:schemeClr w14:val="accent2"/>
            </w14:solidFill>
          </w14:textFill>
        </w:rPr>
      </w:pPr>
      <w:r>
        <w:rPr>
          <w:rFonts w:hint="eastAsia" w:asciiTheme="minorEastAsia" w:hAnsiTheme="minorEastAsia" w:eastAsiaTheme="minorEastAsia"/>
          <w:color w:val="ED7D31" w:themeColor="accent2"/>
          <w:sz w:val="28"/>
          <w:szCs w:val="28"/>
          <w14:textFill>
            <w14:solidFill>
              <w14:schemeClr w14:val="accent2"/>
            </w14:solidFill>
          </w14:textFill>
        </w:rPr>
        <w:t>注：禁言可解除，踢出直播间后该学员将永不能再进入该直播。</w:t>
      </w:r>
    </w:p>
    <w:p>
      <w:pPr>
        <w:jc w:val="left"/>
        <w:rPr>
          <w:rFonts w:asciiTheme="minorEastAsia" w:hAnsiTheme="minorEastAsia" w:eastAsiaTheme="minorEastAsia"/>
          <w:sz w:val="28"/>
          <w:szCs w:val="28"/>
        </w:rPr>
      </w:pPr>
    </w:p>
    <w:p>
      <w:pPr>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直播后的数据查看：</w:t>
      </w:r>
      <w:r>
        <w:rPr>
          <w:rFonts w:hint="eastAsia" w:asciiTheme="minorEastAsia" w:hAnsiTheme="minorEastAsia" w:eastAsiaTheme="minorEastAsia"/>
          <w:sz w:val="28"/>
          <w:szCs w:val="28"/>
        </w:rPr>
        <w:t>直播结束后可在课程详情中查看直播回放，学员的直播数据则记录在“课堂表现”中。</w:t>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2334260"/>
            <wp:effectExtent l="12700" t="12700" r="12700" b="1524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6"/>
                    <a:stretch>
                      <a:fillRect/>
                    </a:stretch>
                  </pic:blipFill>
                  <pic:spPr>
                    <a:xfrm>
                      <a:off x="0" y="0"/>
                      <a:ext cx="5270500" cy="2334260"/>
                    </a:xfrm>
                    <a:prstGeom prst="rect">
                      <a:avLst/>
                    </a:prstGeom>
                    <a:ln>
                      <a:solidFill>
                        <a:schemeClr val="accent1"/>
                      </a:solidFill>
                    </a:ln>
                  </pic:spPr>
                </pic:pic>
              </a:graphicData>
            </a:graphic>
          </wp:inline>
        </w:drawing>
      </w:r>
    </w:p>
    <w:p>
      <w:pPr>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0500" cy="953770"/>
            <wp:effectExtent l="12700" t="12700" r="12700" b="1143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7"/>
                    <a:stretch>
                      <a:fillRect/>
                    </a:stretch>
                  </pic:blipFill>
                  <pic:spPr>
                    <a:xfrm>
                      <a:off x="0" y="0"/>
                      <a:ext cx="5270500" cy="953770"/>
                    </a:xfrm>
                    <a:prstGeom prst="rect">
                      <a:avLst/>
                    </a:prstGeom>
                    <a:ln>
                      <a:solidFill>
                        <a:schemeClr val="accent1"/>
                      </a:solidFill>
                    </a:ln>
                  </pic:spPr>
                </pic:pic>
              </a:graphicData>
            </a:graphic>
          </wp:inline>
        </w:drawing>
      </w:r>
    </w:p>
    <w:p>
      <w:pPr>
        <w:numPr>
          <w:ilvl w:val="0"/>
          <w:numId w:val="4"/>
        </w:num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发放结业证书</w:t>
      </w:r>
    </w:p>
    <w:p>
      <w:pPr>
        <w:numPr>
          <w:numId w:val="0"/>
        </w:numPr>
        <w:jc w:val="left"/>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操作：</w:t>
      </w:r>
    </w:p>
    <w:p>
      <w:pPr>
        <w:widowControl/>
        <w:numPr>
          <w:ilvl w:val="0"/>
          <w:numId w:val="0"/>
        </w:numPr>
        <w:jc w:val="left"/>
        <w:rPr>
          <w:rFonts w:hint="eastAsia" w:asciiTheme="minorEastAsia" w:hAnsiTheme="minorEastAsia" w:eastAsiaTheme="minorEastAsia"/>
          <w:sz w:val="28"/>
          <w:szCs w:val="28"/>
          <w:lang w:val="en-US" w:eastAsia="zh-CN"/>
        </w:rPr>
      </w:pPr>
      <w:r>
        <w:rPr>
          <w:rFonts w:hint="eastAsia"/>
          <w:b w:val="0"/>
          <w:bCs w:val="0"/>
          <w:color w:val="FF0000"/>
          <w:sz w:val="30"/>
          <w:szCs w:val="30"/>
          <w:lang w:val="en-US" w:eastAsia="zh-CN"/>
        </w:rPr>
        <w:t>点击“班级管理”</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颁发证书</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选择需要发放的学员</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确定</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设置并颁发证书</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填写发放证书的内容，如果证书中需要体现证书编号学时等信息下载模板按照要求填写好后再重新上传</w:t>
      </w:r>
      <w:r>
        <w:rPr>
          <w:rFonts w:hint="eastAsia" w:ascii="宋体" w:hAnsi="宋体" w:cs="微软雅黑"/>
          <w:color w:val="FF0000"/>
          <w:kern w:val="0"/>
          <w:sz w:val="28"/>
          <w:szCs w:val="28"/>
        </w:rPr>
        <w:t>→</w:t>
      </w:r>
      <w:r>
        <w:rPr>
          <w:rFonts w:hint="eastAsia" w:ascii="宋体" w:hAnsi="宋体" w:cs="微软雅黑"/>
          <w:color w:val="FF0000"/>
          <w:kern w:val="0"/>
          <w:sz w:val="28"/>
          <w:szCs w:val="28"/>
          <w:lang w:eastAsia="zh-CN"/>
        </w:rPr>
        <w:t>“</w:t>
      </w:r>
      <w:r>
        <w:rPr>
          <w:rFonts w:hint="eastAsia" w:ascii="宋体" w:hAnsi="宋体" w:cs="微软雅黑"/>
          <w:color w:val="FF0000"/>
          <w:kern w:val="0"/>
          <w:sz w:val="28"/>
          <w:szCs w:val="28"/>
          <w:lang w:val="en-US" w:eastAsia="zh-CN"/>
        </w:rPr>
        <w:t>确定</w:t>
      </w:r>
      <w:r>
        <w:rPr>
          <w:rFonts w:hint="eastAsia" w:ascii="宋体" w:hAnsi="宋体" w:cs="微软雅黑"/>
          <w:color w:val="FF0000"/>
          <w:kern w:val="0"/>
          <w:sz w:val="28"/>
          <w:szCs w:val="28"/>
          <w:lang w:eastAsia="zh-CN"/>
        </w:rPr>
        <w:t>”。</w:t>
      </w:r>
    </w:p>
    <w:p>
      <w:pPr>
        <w:numPr>
          <w:numId w:val="0"/>
        </w:numPr>
        <w:jc w:val="left"/>
        <w:rPr>
          <w:rFonts w:hint="eastAsia" w:asciiTheme="minorEastAsia" w:hAnsiTheme="minorEastAsia" w:eastAsiaTheme="minorEastAsia"/>
          <w:sz w:val="28"/>
          <w:szCs w:val="28"/>
          <w:lang w:eastAsia="zh-CN"/>
        </w:rPr>
      </w:pPr>
      <w:r>
        <w:rPr>
          <w:rFonts w:hint="default" w:asciiTheme="minorEastAsia" w:hAnsiTheme="minorEastAsia" w:eastAsiaTheme="minorEastAsia"/>
          <w:sz w:val="28"/>
          <w:szCs w:val="28"/>
          <w:lang w:val="en-US" w:eastAsia="zh-CN"/>
        </w:rPr>
        <w:drawing>
          <wp:inline distT="0" distB="0" distL="114300" distR="114300">
            <wp:extent cx="5492115" cy="3093720"/>
            <wp:effectExtent l="0" t="0" r="9525" b="0"/>
            <wp:docPr id="24" name="图片 24" descr="1568875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8875630(1)"/>
                    <pic:cNvPicPr>
                      <a:picLocks noChangeAspect="1"/>
                    </pic:cNvPicPr>
                  </pic:nvPicPr>
                  <pic:blipFill>
                    <a:blip r:embed="rId108"/>
                    <a:stretch>
                      <a:fillRect/>
                    </a:stretch>
                  </pic:blipFill>
                  <pic:spPr>
                    <a:xfrm>
                      <a:off x="0" y="0"/>
                      <a:ext cx="5492115" cy="3093720"/>
                    </a:xfrm>
                    <a:prstGeom prst="rect">
                      <a:avLst/>
                    </a:prstGeom>
                  </pic:spPr>
                </pic:pic>
              </a:graphicData>
            </a:graphic>
          </wp:inline>
        </w:drawing>
      </w:r>
      <w:r>
        <w:rPr>
          <w:rFonts w:hint="eastAsia" w:asciiTheme="minorEastAsia" w:hAnsiTheme="minorEastAsia" w:eastAsiaTheme="minorEastAsia"/>
          <w:sz w:val="28"/>
          <w:szCs w:val="28"/>
          <w:lang w:eastAsia="zh-CN"/>
        </w:rPr>
        <w:drawing>
          <wp:inline distT="0" distB="0" distL="114300" distR="114300">
            <wp:extent cx="5452745" cy="3303905"/>
            <wp:effectExtent l="0" t="0" r="3175" b="3175"/>
            <wp:docPr id="51" name="图片 51" descr="1568875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68875714(1)"/>
                    <pic:cNvPicPr>
                      <a:picLocks noChangeAspect="1"/>
                    </pic:cNvPicPr>
                  </pic:nvPicPr>
                  <pic:blipFill>
                    <a:blip r:embed="rId109"/>
                    <a:stretch>
                      <a:fillRect/>
                    </a:stretch>
                  </pic:blipFill>
                  <pic:spPr>
                    <a:xfrm>
                      <a:off x="0" y="0"/>
                      <a:ext cx="5452745" cy="3303905"/>
                    </a:xfrm>
                    <a:prstGeom prst="rect">
                      <a:avLst/>
                    </a:prstGeom>
                  </pic:spPr>
                </pic:pic>
              </a:graphicData>
            </a:graphic>
          </wp:inline>
        </w:drawing>
      </w:r>
    </w:p>
    <w:p>
      <w:pPr>
        <w:jc w:val="left"/>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drawing>
          <wp:inline distT="0" distB="0" distL="114300" distR="114300">
            <wp:extent cx="5462270" cy="2882265"/>
            <wp:effectExtent l="0" t="0" r="8890" b="13335"/>
            <wp:docPr id="34" name="图片 34" descr="1568875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8875768(1)"/>
                    <pic:cNvPicPr>
                      <a:picLocks noChangeAspect="1"/>
                    </pic:cNvPicPr>
                  </pic:nvPicPr>
                  <pic:blipFill>
                    <a:blip r:embed="rId110"/>
                    <a:stretch>
                      <a:fillRect/>
                    </a:stretch>
                  </pic:blipFill>
                  <pic:spPr>
                    <a:xfrm>
                      <a:off x="0" y="0"/>
                      <a:ext cx="5462270" cy="2882265"/>
                    </a:xfrm>
                    <a:prstGeom prst="rect">
                      <a:avLst/>
                    </a:prstGeom>
                  </pic:spPr>
                </pic:pic>
              </a:graphicData>
            </a:graphic>
          </wp:inline>
        </w:drawing>
      </w:r>
    </w:p>
    <w:p>
      <w:pPr>
        <w:jc w:val="left"/>
      </w:pPr>
      <w:r>
        <w:rPr>
          <w:rFonts w:hint="eastAsia" w:asciiTheme="minorEastAsia" w:hAnsiTheme="minorEastAsia" w:eastAsiaTheme="minorEastAsia"/>
          <w:sz w:val="28"/>
          <w:szCs w:val="28"/>
          <w:lang w:eastAsia="zh-CN"/>
        </w:rPr>
        <w:drawing>
          <wp:inline distT="0" distB="0" distL="114300" distR="114300">
            <wp:extent cx="5208270" cy="3136265"/>
            <wp:effectExtent l="0" t="0" r="3810" b="3175"/>
            <wp:docPr id="49" name="图片 49" descr="1568875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568875850(1)"/>
                    <pic:cNvPicPr>
                      <a:picLocks noChangeAspect="1"/>
                    </pic:cNvPicPr>
                  </pic:nvPicPr>
                  <pic:blipFill>
                    <a:blip r:embed="rId111"/>
                    <a:stretch>
                      <a:fillRect/>
                    </a:stretch>
                  </pic:blipFill>
                  <pic:spPr>
                    <a:xfrm>
                      <a:off x="0" y="0"/>
                      <a:ext cx="5208270" cy="3136265"/>
                    </a:xfrm>
                    <a:prstGeom prst="rect">
                      <a:avLst/>
                    </a:prstGeom>
                  </pic:spPr>
                </pic:pic>
              </a:graphicData>
            </a:graphic>
          </wp:inline>
        </w:drawing>
      </w:r>
      <w:bookmarkStart w:id="41" w:name="_GoBack"/>
      <w:bookmarkEnd w:id="41"/>
    </w:p>
    <w:sectPr>
      <w:pgSz w:w="11906" w:h="16838"/>
      <w:pgMar w:top="1559" w:right="1678" w:bottom="278" w:left="167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098B25"/>
    <w:multiLevelType w:val="singleLevel"/>
    <w:tmpl w:val="97098B25"/>
    <w:lvl w:ilvl="0" w:tentative="0">
      <w:start w:val="4"/>
      <w:numFmt w:val="chineseCounting"/>
      <w:suff w:val="nothing"/>
      <w:lvlText w:val="%1、"/>
      <w:lvlJc w:val="left"/>
      <w:rPr>
        <w:rFonts w:hint="eastAsia"/>
      </w:rPr>
    </w:lvl>
  </w:abstractNum>
  <w:abstractNum w:abstractNumId="1">
    <w:nsid w:val="0345AD2D"/>
    <w:multiLevelType w:val="singleLevel"/>
    <w:tmpl w:val="0345AD2D"/>
    <w:lvl w:ilvl="0" w:tentative="0">
      <w:start w:val="9"/>
      <w:numFmt w:val="decimal"/>
      <w:lvlText w:val="(%1)"/>
      <w:lvlJc w:val="left"/>
      <w:pPr>
        <w:tabs>
          <w:tab w:val="left" w:pos="312"/>
        </w:tabs>
      </w:pPr>
    </w:lvl>
  </w:abstractNum>
  <w:abstractNum w:abstractNumId="2">
    <w:nsid w:val="21F032E9"/>
    <w:multiLevelType w:val="multilevel"/>
    <w:tmpl w:val="21F032E9"/>
    <w:lvl w:ilvl="0" w:tentative="0">
      <w:start w:val="2"/>
      <w:numFmt w:val="decimalEnclosedCircle"/>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4ABB1AAB"/>
    <w:multiLevelType w:val="multilevel"/>
    <w:tmpl w:val="4ABB1AAB"/>
    <w:lvl w:ilvl="0" w:tentative="0">
      <w:start w:val="1"/>
      <w:numFmt w:val="decimal"/>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FB7B86"/>
    <w:rsid w:val="00001714"/>
    <w:rsid w:val="00004C01"/>
    <w:rsid w:val="000131F0"/>
    <w:rsid w:val="00016811"/>
    <w:rsid w:val="00040F1A"/>
    <w:rsid w:val="0004149D"/>
    <w:rsid w:val="000520EA"/>
    <w:rsid w:val="000939B1"/>
    <w:rsid w:val="000B40D3"/>
    <w:rsid w:val="000D1FE9"/>
    <w:rsid w:val="000D751E"/>
    <w:rsid w:val="000F08D1"/>
    <w:rsid w:val="00114F1E"/>
    <w:rsid w:val="001820D5"/>
    <w:rsid w:val="001874BD"/>
    <w:rsid w:val="001F5E79"/>
    <w:rsid w:val="002075BE"/>
    <w:rsid w:val="002415D1"/>
    <w:rsid w:val="00282DD1"/>
    <w:rsid w:val="00295A5E"/>
    <w:rsid w:val="002A2197"/>
    <w:rsid w:val="002B6A8C"/>
    <w:rsid w:val="002C47E3"/>
    <w:rsid w:val="002D37B4"/>
    <w:rsid w:val="002F4583"/>
    <w:rsid w:val="003215ED"/>
    <w:rsid w:val="00350E9E"/>
    <w:rsid w:val="003B774D"/>
    <w:rsid w:val="003D12A1"/>
    <w:rsid w:val="003D5581"/>
    <w:rsid w:val="003E6229"/>
    <w:rsid w:val="00422041"/>
    <w:rsid w:val="00431621"/>
    <w:rsid w:val="00432BCF"/>
    <w:rsid w:val="00452DFA"/>
    <w:rsid w:val="00484493"/>
    <w:rsid w:val="00495396"/>
    <w:rsid w:val="004A5C0F"/>
    <w:rsid w:val="00521D29"/>
    <w:rsid w:val="0053118E"/>
    <w:rsid w:val="00541407"/>
    <w:rsid w:val="0054618E"/>
    <w:rsid w:val="005661F7"/>
    <w:rsid w:val="0057690C"/>
    <w:rsid w:val="00591110"/>
    <w:rsid w:val="00597D71"/>
    <w:rsid w:val="005A189B"/>
    <w:rsid w:val="005A4D35"/>
    <w:rsid w:val="005A5A3E"/>
    <w:rsid w:val="005B602A"/>
    <w:rsid w:val="005D66A5"/>
    <w:rsid w:val="005F3259"/>
    <w:rsid w:val="005F471C"/>
    <w:rsid w:val="00632C13"/>
    <w:rsid w:val="006347CF"/>
    <w:rsid w:val="006473DF"/>
    <w:rsid w:val="006562EF"/>
    <w:rsid w:val="00676C72"/>
    <w:rsid w:val="006A13DE"/>
    <w:rsid w:val="006A55B9"/>
    <w:rsid w:val="006E186B"/>
    <w:rsid w:val="006E340E"/>
    <w:rsid w:val="006E398A"/>
    <w:rsid w:val="006F116C"/>
    <w:rsid w:val="006F31A3"/>
    <w:rsid w:val="00717CE3"/>
    <w:rsid w:val="00737DB8"/>
    <w:rsid w:val="00737E51"/>
    <w:rsid w:val="00740A4D"/>
    <w:rsid w:val="007559D7"/>
    <w:rsid w:val="00757042"/>
    <w:rsid w:val="00770E13"/>
    <w:rsid w:val="007D7326"/>
    <w:rsid w:val="007D77D5"/>
    <w:rsid w:val="007E7DC1"/>
    <w:rsid w:val="007F47F2"/>
    <w:rsid w:val="00832EDE"/>
    <w:rsid w:val="008403A1"/>
    <w:rsid w:val="00851C64"/>
    <w:rsid w:val="008645CE"/>
    <w:rsid w:val="0088144A"/>
    <w:rsid w:val="008A0514"/>
    <w:rsid w:val="008A4F47"/>
    <w:rsid w:val="008A51DF"/>
    <w:rsid w:val="008A7C7D"/>
    <w:rsid w:val="008B4F26"/>
    <w:rsid w:val="008B78AA"/>
    <w:rsid w:val="008E0FA4"/>
    <w:rsid w:val="008F0307"/>
    <w:rsid w:val="008F363F"/>
    <w:rsid w:val="00901024"/>
    <w:rsid w:val="00943DB5"/>
    <w:rsid w:val="00962920"/>
    <w:rsid w:val="009679AF"/>
    <w:rsid w:val="009A14D7"/>
    <w:rsid w:val="009C2DF3"/>
    <w:rsid w:val="009C33B7"/>
    <w:rsid w:val="009D6229"/>
    <w:rsid w:val="009F3188"/>
    <w:rsid w:val="00A21F75"/>
    <w:rsid w:val="00A32755"/>
    <w:rsid w:val="00A86084"/>
    <w:rsid w:val="00AE3C60"/>
    <w:rsid w:val="00B124CF"/>
    <w:rsid w:val="00B15BF6"/>
    <w:rsid w:val="00B23B05"/>
    <w:rsid w:val="00B330AF"/>
    <w:rsid w:val="00B516F4"/>
    <w:rsid w:val="00B544C9"/>
    <w:rsid w:val="00B56B11"/>
    <w:rsid w:val="00B8670B"/>
    <w:rsid w:val="00BB1AE8"/>
    <w:rsid w:val="00C2637E"/>
    <w:rsid w:val="00C317D0"/>
    <w:rsid w:val="00C57698"/>
    <w:rsid w:val="00C6475A"/>
    <w:rsid w:val="00C76C49"/>
    <w:rsid w:val="00C9201C"/>
    <w:rsid w:val="00C92BDE"/>
    <w:rsid w:val="00CD0487"/>
    <w:rsid w:val="00CD7819"/>
    <w:rsid w:val="00CF1994"/>
    <w:rsid w:val="00CF43BC"/>
    <w:rsid w:val="00D27FEC"/>
    <w:rsid w:val="00D30D22"/>
    <w:rsid w:val="00D40597"/>
    <w:rsid w:val="00D61F2F"/>
    <w:rsid w:val="00DC23BD"/>
    <w:rsid w:val="00DD0344"/>
    <w:rsid w:val="00DE7A72"/>
    <w:rsid w:val="00E20DD3"/>
    <w:rsid w:val="00E22A3F"/>
    <w:rsid w:val="00E2310B"/>
    <w:rsid w:val="00E3013E"/>
    <w:rsid w:val="00E37F0B"/>
    <w:rsid w:val="00E40B3B"/>
    <w:rsid w:val="00E417D0"/>
    <w:rsid w:val="00E513BB"/>
    <w:rsid w:val="00EA2384"/>
    <w:rsid w:val="00EA5EB3"/>
    <w:rsid w:val="00EB5815"/>
    <w:rsid w:val="00EB65F4"/>
    <w:rsid w:val="00EB7D3A"/>
    <w:rsid w:val="00EC3DDF"/>
    <w:rsid w:val="00ED1DED"/>
    <w:rsid w:val="00ED220A"/>
    <w:rsid w:val="00EE44B1"/>
    <w:rsid w:val="00EE4AC9"/>
    <w:rsid w:val="00EF7362"/>
    <w:rsid w:val="00F259BD"/>
    <w:rsid w:val="00F554C4"/>
    <w:rsid w:val="00F559B8"/>
    <w:rsid w:val="00F820D6"/>
    <w:rsid w:val="00FA0C13"/>
    <w:rsid w:val="00FB0625"/>
    <w:rsid w:val="00FB0AC1"/>
    <w:rsid w:val="00FC36B4"/>
    <w:rsid w:val="00FC3B53"/>
    <w:rsid w:val="00FC49C4"/>
    <w:rsid w:val="00FC7D50"/>
    <w:rsid w:val="08787D7E"/>
    <w:rsid w:val="0B742E27"/>
    <w:rsid w:val="0CBA1966"/>
    <w:rsid w:val="193755E5"/>
    <w:rsid w:val="1A474E60"/>
    <w:rsid w:val="1F7C773A"/>
    <w:rsid w:val="28A9509F"/>
    <w:rsid w:val="2B435E35"/>
    <w:rsid w:val="325E7B81"/>
    <w:rsid w:val="349E062C"/>
    <w:rsid w:val="3AD53965"/>
    <w:rsid w:val="40CC2E29"/>
    <w:rsid w:val="4B510682"/>
    <w:rsid w:val="4E531CB5"/>
    <w:rsid w:val="4E8D4E8C"/>
    <w:rsid w:val="550D6AB6"/>
    <w:rsid w:val="68613A98"/>
    <w:rsid w:val="6926292C"/>
    <w:rsid w:val="6D526DA3"/>
    <w:rsid w:val="6D535020"/>
    <w:rsid w:val="7276741E"/>
    <w:rsid w:val="741F26D8"/>
    <w:rsid w:val="74FB7B86"/>
    <w:rsid w:val="7C2D0B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6"/>
    <w:qFormat/>
    <w:uiPriority w:val="0"/>
    <w:rPr>
      <w:sz w:val="18"/>
      <w:szCs w:val="18"/>
    </w:rPr>
  </w:style>
  <w:style w:type="paragraph" w:styleId="3">
    <w:name w:val="footer"/>
    <w:basedOn w:val="1"/>
    <w:link w:val="15"/>
    <w:qFormat/>
    <w:uiPriority w:val="0"/>
    <w:pPr>
      <w:tabs>
        <w:tab w:val="center" w:pos="4153"/>
        <w:tab w:val="right" w:pos="8306"/>
      </w:tabs>
      <w:snapToGrid w:val="0"/>
      <w:jc w:val="left"/>
    </w:pPr>
    <w:rPr>
      <w:sz w:val="18"/>
      <w:szCs w:val="18"/>
    </w:rPr>
  </w:style>
  <w:style w:type="paragraph" w:styleId="4">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qFormat/>
    <w:uiPriority w:val="39"/>
    <w:pPr>
      <w:tabs>
        <w:tab w:val="right" w:leader="dot" w:pos="8540"/>
      </w:tabs>
      <w:jc w:val="center"/>
    </w:pPr>
    <w:rPr>
      <w:sz w:val="28"/>
      <w:szCs w:val="28"/>
    </w:rPr>
  </w:style>
  <w:style w:type="paragraph" w:styleId="6">
    <w:name w:val="toc 2"/>
    <w:basedOn w:val="1"/>
    <w:next w:val="1"/>
    <w:unhideWhenUsed/>
    <w:qFormat/>
    <w:uiPriority w:val="39"/>
    <w:pPr>
      <w:ind w:left="420" w:leftChars="200"/>
    </w:pPr>
  </w:style>
  <w:style w:type="paragraph" w:styleId="7">
    <w:name w:val="Title"/>
    <w:basedOn w:val="1"/>
    <w:next w:val="1"/>
    <w:qFormat/>
    <w:uiPriority w:val="10"/>
    <w:pPr>
      <w:spacing w:before="240" w:after="60"/>
      <w:jc w:val="center"/>
      <w:outlineLvl w:val="0"/>
    </w:pPr>
    <w:rPr>
      <w:rFonts w:asciiTheme="majorHAnsi" w:hAnsiTheme="majorHAnsi" w:cstheme="majorBidi"/>
      <w:b/>
      <w:bCs/>
      <w:sz w:val="32"/>
      <w:szCs w:val="32"/>
    </w:rPr>
  </w:style>
  <w:style w:type="character" w:styleId="10">
    <w:name w:val="Hyperlink"/>
    <w:basedOn w:val="9"/>
    <w:unhideWhenUsed/>
    <w:qFormat/>
    <w:uiPriority w:val="99"/>
    <w:rPr>
      <w:color w:val="0563C1" w:themeColor="hyperlink"/>
      <w:u w:val="single"/>
      <w14:textFill>
        <w14:solidFill>
          <w14:schemeClr w14:val="hlink"/>
        </w14:solidFill>
      </w14:textFill>
    </w:rPr>
  </w:style>
  <w:style w:type="paragraph" w:customStyle="1" w:styleId="11">
    <w:name w:val="湖北师培"/>
    <w:basedOn w:val="7"/>
    <w:qFormat/>
    <w:uiPriority w:val="0"/>
    <w:pPr>
      <w:jc w:val="left"/>
    </w:pPr>
    <w:rPr>
      <w:sz w:val="28"/>
    </w:rPr>
  </w:style>
  <w:style w:type="paragraph" w:customStyle="1" w:styleId="12">
    <w:name w:val="湖北师培小标题"/>
    <w:basedOn w:val="1"/>
    <w:qFormat/>
    <w:uiPriority w:val="0"/>
    <w:pPr>
      <w:jc w:val="left"/>
    </w:pPr>
    <w:rPr>
      <w:rFonts w:ascii="宋体" w:hAnsi="宋体" w:cs="宋体"/>
      <w:b/>
      <w:bCs/>
      <w:color w:val="000000" w:themeColor="text1"/>
      <w:sz w:val="28"/>
      <w:szCs w:val="28"/>
      <w14:textFill>
        <w14:solidFill>
          <w14:schemeClr w14:val="tx1"/>
        </w14:solidFill>
      </w14:textFill>
    </w:rPr>
  </w:style>
  <w:style w:type="paragraph" w:styleId="13">
    <w:name w:val="List Paragraph"/>
    <w:basedOn w:val="1"/>
    <w:qFormat/>
    <w:uiPriority w:val="34"/>
    <w:pPr>
      <w:ind w:firstLine="420" w:firstLineChars="200"/>
    </w:pPr>
    <w:rPr>
      <w:szCs w:val="22"/>
    </w:rPr>
  </w:style>
  <w:style w:type="character" w:customStyle="1" w:styleId="14">
    <w:name w:val="页眉 Char"/>
    <w:basedOn w:val="9"/>
    <w:link w:val="4"/>
    <w:qFormat/>
    <w:uiPriority w:val="0"/>
    <w:rPr>
      <w:rFonts w:ascii="Calibri" w:hAnsi="Calibri"/>
      <w:kern w:val="2"/>
      <w:sz w:val="18"/>
      <w:szCs w:val="18"/>
    </w:rPr>
  </w:style>
  <w:style w:type="character" w:customStyle="1" w:styleId="15">
    <w:name w:val="页脚 Char"/>
    <w:basedOn w:val="9"/>
    <w:link w:val="3"/>
    <w:qFormat/>
    <w:uiPriority w:val="0"/>
    <w:rPr>
      <w:rFonts w:ascii="Calibri" w:hAnsi="Calibri"/>
      <w:kern w:val="2"/>
      <w:sz w:val="18"/>
      <w:szCs w:val="18"/>
    </w:rPr>
  </w:style>
  <w:style w:type="character" w:customStyle="1" w:styleId="16">
    <w:name w:val="批注框文本 Char"/>
    <w:basedOn w:val="9"/>
    <w:link w:val="2"/>
    <w:qFormat/>
    <w:uiPriority w:val="0"/>
    <w:rPr>
      <w:rFonts w:ascii="Calibri" w:hAnsi="Calibri"/>
      <w:kern w:val="2"/>
      <w:sz w:val="18"/>
      <w:szCs w:val="18"/>
    </w:rPr>
  </w:style>
  <w:style w:type="paragraph" w:customStyle="1" w:styleId="17">
    <w:name w:val="3师训宝目录"/>
    <w:basedOn w:val="1"/>
    <w:qFormat/>
    <w:uiPriority w:val="0"/>
    <w:pPr>
      <w:widowControl/>
      <w:jc w:val="left"/>
    </w:pPr>
    <w:rPr>
      <w:rFonts w:asciiTheme="minorHAnsi" w:hAnsiTheme="minorHAnsi" w:eastAsiaTheme="minorEastAsia" w:cstheme="minorBidi"/>
      <w:b/>
      <w:sz w:val="28"/>
      <w:szCs w:val="30"/>
    </w:r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pn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jpe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jpe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5" Type="http://schemas.openxmlformats.org/officeDocument/2006/relationships/fontTable" Target="fontTable.xml"/><Relationship Id="rId114" Type="http://schemas.openxmlformats.org/officeDocument/2006/relationships/customXml" Target="../customXml/item2.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108.png"/><Relationship Id="rId110" Type="http://schemas.openxmlformats.org/officeDocument/2006/relationships/image" Target="media/image107.png"/><Relationship Id="rId11" Type="http://schemas.openxmlformats.org/officeDocument/2006/relationships/image" Target="media/image8.png"/><Relationship Id="rId109" Type="http://schemas.openxmlformats.org/officeDocument/2006/relationships/image" Target="media/image106.png"/><Relationship Id="rId108" Type="http://schemas.openxmlformats.org/officeDocument/2006/relationships/image" Target="media/image105.png"/><Relationship Id="rId107" Type="http://schemas.openxmlformats.org/officeDocument/2006/relationships/image" Target="media/image104.png"/><Relationship Id="rId106" Type="http://schemas.openxmlformats.org/officeDocument/2006/relationships/image" Target="media/image103.png"/><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B6F21F-C760-490D-A9E7-BB7BBC886D96}">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1170</Words>
  <Characters>6675</Characters>
  <Lines>55</Lines>
  <Paragraphs>15</Paragraphs>
  <TotalTime>1</TotalTime>
  <ScaleCrop>false</ScaleCrop>
  <LinksUpToDate>false</LinksUpToDate>
  <CharactersWithSpaces>7830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2018-09-12T06:23:00Z</dcterms:created>
  <dc:creator>亲爱的小孩</dc:creator>
  <cp:lastModifiedBy>祁鹏月</cp:lastModifiedBy>
  <dcterms:modified xsi:type="dcterms:W3CDTF">2019-09-19T06:54:23Z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